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smallCaps/>
          <w:color w:val="000000"/>
          <w:sz w:val="24"/>
          <w:szCs w:val="24"/>
        </w:rPr>
        <w:t>Manual 1</w:t>
      </w:r>
    </w:p>
    <w:p w:rsidR="00CA0597" w:rsidRPr="00A51258" w:rsidRDefault="00CA0597" w:rsidP="00CA0597">
      <w:pPr>
        <w:spacing w:after="0" w:line="240" w:lineRule="auto"/>
        <w:jc w:val="center"/>
        <w:outlineLvl w:val="0"/>
        <w:rPr>
          <w:rFonts w:ascii="Times New Roman" w:eastAsia="Times New Roman" w:hAnsi="Times New Roman" w:cs="Times New Roman"/>
          <w:b/>
          <w:bCs/>
          <w:color w:val="000000"/>
          <w:kern w:val="36"/>
          <w:sz w:val="24"/>
          <w:szCs w:val="24"/>
        </w:rPr>
      </w:pPr>
      <w:r w:rsidRPr="00A51258">
        <w:rPr>
          <w:rFonts w:ascii="Times New Roman" w:eastAsia="Times New Roman" w:hAnsi="Times New Roman" w:cs="Times New Roman"/>
          <w:b/>
          <w:bCs/>
          <w:color w:val="000000"/>
          <w:kern w:val="36"/>
          <w:sz w:val="24"/>
          <w:szCs w:val="24"/>
        </w:rPr>
        <w:t>Section 4(1) (b) (i) of Right to Information Act, 2005</w:t>
      </w:r>
      <w:r w:rsidRPr="00A51258">
        <w:rPr>
          <w:rFonts w:ascii="Times New Roman" w:eastAsia="Times New Roman" w:hAnsi="Times New Roman" w:cs="Times New Roman"/>
          <w:b/>
          <w:bCs/>
          <w:color w:val="000000"/>
          <w:sz w:val="24"/>
          <w:szCs w:val="24"/>
        </w:rPr>
        <w:t> </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Functions and Activities</w:t>
      </w:r>
      <w:bookmarkStart w:id="0" w:name="1"/>
      <w:bookmarkEnd w:id="0"/>
      <w:r w:rsidRPr="00A51258">
        <w:rPr>
          <w:rFonts w:ascii="Times New Roman" w:eastAsia="Times New Roman" w:hAnsi="Times New Roman" w:cs="Times New Roman"/>
          <w:b/>
          <w:bCs/>
          <w:color w:val="000000"/>
          <w:sz w:val="24"/>
          <w:szCs w:val="24"/>
        </w:rPr>
        <w:t> of the Directorate of Printing &amp; Stationery, Nagaland</w:t>
      </w:r>
    </w:p>
    <w:p w:rsidR="00CA0597" w:rsidRPr="00A51258" w:rsidRDefault="00CA0597" w:rsidP="00CA0597">
      <w:pPr>
        <w:spacing w:before="100" w:beforeAutospacing="1" w:after="100" w:afterAutospacing="1" w:line="240" w:lineRule="auto"/>
        <w:jc w:val="both"/>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 </w:t>
      </w:r>
    </w:p>
    <w:p w:rsidR="00CA0597" w:rsidRPr="00A51258" w:rsidRDefault="00CA0597" w:rsidP="00C86233">
      <w:pPr>
        <w:rPr>
          <w:rFonts w:ascii="Times New Roman" w:hAnsi="Times New Roman" w:cs="Times New Roman"/>
          <w:sz w:val="24"/>
          <w:szCs w:val="24"/>
        </w:rPr>
      </w:pPr>
      <w:proofErr w:type="gramStart"/>
      <w:r w:rsidRPr="00A51258">
        <w:rPr>
          <w:rFonts w:ascii="Times New Roman" w:hAnsi="Times New Roman" w:cs="Times New Roman"/>
          <w:b/>
          <w:bCs/>
          <w:sz w:val="24"/>
          <w:szCs w:val="24"/>
        </w:rPr>
        <w:t>1.INTRODUCTION</w:t>
      </w:r>
      <w:proofErr w:type="gramEnd"/>
      <w:r w:rsidRPr="00A51258">
        <w:rPr>
          <w:rFonts w:ascii="Times New Roman" w:hAnsi="Times New Roman" w:cs="Times New Roman"/>
          <w:b/>
          <w:bCs/>
          <w:sz w:val="24"/>
          <w:szCs w:val="24"/>
        </w:rPr>
        <w:t>:</w:t>
      </w:r>
      <w:r w:rsidR="00C86233" w:rsidRPr="00A51258">
        <w:rPr>
          <w:rFonts w:ascii="Times New Roman" w:hAnsi="Times New Roman" w:cs="Times New Roman"/>
          <w:b/>
          <w:bCs/>
          <w:sz w:val="24"/>
          <w:szCs w:val="24"/>
        </w:rPr>
        <w:t xml:space="preserve">   </w:t>
      </w:r>
      <w:r w:rsidRPr="00A51258">
        <w:rPr>
          <w:rFonts w:ascii="Times New Roman" w:hAnsi="Times New Roman" w:cs="Times New Roman"/>
          <w:sz w:val="24"/>
          <w:szCs w:val="24"/>
        </w:rPr>
        <w:br/>
      </w:r>
      <w:r w:rsidRPr="00A51258">
        <w:rPr>
          <w:rFonts w:ascii="Times New Roman" w:hAnsi="Times New Roman" w:cs="Times New Roman"/>
          <w:b/>
          <w:bCs/>
          <w:sz w:val="24"/>
          <w:szCs w:val="24"/>
        </w:rPr>
        <w:t>          </w:t>
      </w:r>
      <w:r w:rsidRPr="00A51258">
        <w:rPr>
          <w:rFonts w:ascii="Times New Roman" w:hAnsi="Times New Roman" w:cs="Times New Roman"/>
          <w:sz w:val="24"/>
          <w:szCs w:val="24"/>
        </w:rPr>
        <w:t xml:space="preserve">The Printing &amp; Stationery Department Nagaland was established in the year 1963.Apart from Directorate Office, </w:t>
      </w:r>
      <w:proofErr w:type="spellStart"/>
      <w:r w:rsidRPr="00A51258">
        <w:rPr>
          <w:rFonts w:ascii="Times New Roman" w:hAnsi="Times New Roman" w:cs="Times New Roman"/>
          <w:sz w:val="24"/>
          <w:szCs w:val="24"/>
        </w:rPr>
        <w:t>Kohima</w:t>
      </w:r>
      <w:proofErr w:type="spellEnd"/>
      <w:r w:rsidR="00911896">
        <w:rPr>
          <w:rFonts w:ascii="Times New Roman" w:hAnsi="Times New Roman" w:cs="Times New Roman"/>
          <w:sz w:val="24"/>
          <w:szCs w:val="24"/>
        </w:rPr>
        <w:t>,</w:t>
      </w:r>
      <w:r w:rsidRPr="00A51258">
        <w:rPr>
          <w:rFonts w:ascii="Times New Roman" w:hAnsi="Times New Roman" w:cs="Times New Roman"/>
          <w:sz w:val="24"/>
          <w:szCs w:val="24"/>
        </w:rPr>
        <w:t xml:space="preserve"> there are two Branch Press Offices, viz. </w:t>
      </w:r>
      <w:proofErr w:type="spellStart"/>
      <w:r w:rsidRPr="00A51258">
        <w:rPr>
          <w:rFonts w:ascii="Times New Roman" w:hAnsi="Times New Roman" w:cs="Times New Roman"/>
          <w:sz w:val="24"/>
          <w:szCs w:val="24"/>
        </w:rPr>
        <w:t>Mokokchung</w:t>
      </w:r>
      <w:proofErr w:type="spellEnd"/>
      <w:r w:rsidRPr="00A51258">
        <w:rPr>
          <w:rFonts w:ascii="Times New Roman" w:hAnsi="Times New Roman" w:cs="Times New Roman"/>
          <w:sz w:val="24"/>
          <w:szCs w:val="24"/>
        </w:rPr>
        <w:t xml:space="preserve"> and </w:t>
      </w:r>
      <w:proofErr w:type="spellStart"/>
      <w:r w:rsidRPr="00A51258">
        <w:rPr>
          <w:rFonts w:ascii="Times New Roman" w:hAnsi="Times New Roman" w:cs="Times New Roman"/>
          <w:sz w:val="24"/>
          <w:szCs w:val="24"/>
        </w:rPr>
        <w:t>Dimapur</w:t>
      </w:r>
      <w:proofErr w:type="spellEnd"/>
      <w:r w:rsidRPr="00A51258">
        <w:rPr>
          <w:rFonts w:ascii="Times New Roman" w:hAnsi="Times New Roman" w:cs="Times New Roman"/>
          <w:sz w:val="24"/>
          <w:szCs w:val="24"/>
        </w:rPr>
        <w:t>. The Department is basically technical oriented.</w:t>
      </w:r>
    </w:p>
    <w:p w:rsidR="00CA0597" w:rsidRPr="00A51258" w:rsidRDefault="00CA0597" w:rsidP="00C86233">
      <w:pPr>
        <w:rPr>
          <w:rFonts w:ascii="Times New Roman" w:hAnsi="Times New Roman" w:cs="Times New Roman"/>
          <w:sz w:val="24"/>
          <w:szCs w:val="24"/>
        </w:rPr>
      </w:pPr>
      <w:proofErr w:type="gramStart"/>
      <w:r w:rsidRPr="00A51258">
        <w:rPr>
          <w:rFonts w:ascii="Times New Roman" w:hAnsi="Times New Roman" w:cs="Times New Roman"/>
          <w:b/>
          <w:bCs/>
          <w:sz w:val="24"/>
          <w:szCs w:val="24"/>
        </w:rPr>
        <w:t>2.NAME</w:t>
      </w:r>
      <w:proofErr w:type="gramEnd"/>
      <w:r w:rsidRPr="00A51258">
        <w:rPr>
          <w:rFonts w:ascii="Times New Roman" w:hAnsi="Times New Roman" w:cs="Times New Roman"/>
          <w:b/>
          <w:bCs/>
          <w:sz w:val="24"/>
          <w:szCs w:val="24"/>
        </w:rPr>
        <w:t xml:space="preserve"> OF THE ORGANISATION:</w:t>
      </w:r>
      <w:r w:rsidRPr="00A51258">
        <w:rPr>
          <w:rFonts w:ascii="Times New Roman" w:hAnsi="Times New Roman" w:cs="Times New Roman"/>
          <w:sz w:val="24"/>
          <w:szCs w:val="24"/>
        </w:rPr>
        <w:br/>
        <w:t xml:space="preserve">          The Printing &amp; Stationery Department Nagaland, </w:t>
      </w:r>
      <w:proofErr w:type="spellStart"/>
      <w:r w:rsidRPr="00A51258">
        <w:rPr>
          <w:rFonts w:ascii="Times New Roman" w:hAnsi="Times New Roman" w:cs="Times New Roman"/>
          <w:sz w:val="24"/>
          <w:szCs w:val="24"/>
        </w:rPr>
        <w:t>Kohima</w:t>
      </w:r>
      <w:proofErr w:type="spellEnd"/>
      <w:r w:rsidRPr="00A51258">
        <w:rPr>
          <w:rFonts w:ascii="Times New Roman" w:hAnsi="Times New Roman" w:cs="Times New Roman"/>
          <w:sz w:val="24"/>
          <w:szCs w:val="24"/>
        </w:rPr>
        <w:t>.</w:t>
      </w:r>
    </w:p>
    <w:p w:rsidR="00CA0597" w:rsidRPr="00A51258" w:rsidRDefault="00CA0597" w:rsidP="00C86233">
      <w:pPr>
        <w:rPr>
          <w:rFonts w:ascii="Times New Roman" w:hAnsi="Times New Roman" w:cs="Times New Roman"/>
          <w:sz w:val="24"/>
          <w:szCs w:val="24"/>
        </w:rPr>
      </w:pPr>
      <w:proofErr w:type="gramStart"/>
      <w:r w:rsidRPr="00A51258">
        <w:rPr>
          <w:rFonts w:ascii="Times New Roman" w:hAnsi="Times New Roman" w:cs="Times New Roman"/>
          <w:b/>
          <w:bCs/>
          <w:sz w:val="24"/>
          <w:szCs w:val="24"/>
        </w:rPr>
        <w:t>3.OBJECTIVES</w:t>
      </w:r>
      <w:proofErr w:type="gramEnd"/>
      <w:r w:rsidRPr="00A51258">
        <w:rPr>
          <w:rFonts w:ascii="Times New Roman" w:hAnsi="Times New Roman" w:cs="Times New Roman"/>
          <w:b/>
          <w:bCs/>
          <w:sz w:val="24"/>
          <w:szCs w:val="24"/>
        </w:rPr>
        <w:t>:</w:t>
      </w:r>
      <w:r w:rsidRPr="00A51258">
        <w:rPr>
          <w:rFonts w:ascii="Times New Roman" w:hAnsi="Times New Roman" w:cs="Times New Roman"/>
          <w:sz w:val="24"/>
          <w:szCs w:val="24"/>
        </w:rPr>
        <w:br/>
        <w:t xml:space="preserve">          The main objective of the Department is to cater the Printing &amp; Stationery requirements for the State Government </w:t>
      </w:r>
      <w:proofErr w:type="spellStart"/>
      <w:r w:rsidRPr="00A51258">
        <w:rPr>
          <w:rFonts w:ascii="Times New Roman" w:hAnsi="Times New Roman" w:cs="Times New Roman"/>
          <w:sz w:val="24"/>
          <w:szCs w:val="24"/>
        </w:rPr>
        <w:t>Deptts</w:t>
      </w:r>
      <w:proofErr w:type="spellEnd"/>
      <w:r w:rsidRPr="00A51258">
        <w:rPr>
          <w:rFonts w:ascii="Times New Roman" w:hAnsi="Times New Roman" w:cs="Times New Roman"/>
          <w:sz w:val="24"/>
          <w:szCs w:val="24"/>
        </w:rPr>
        <w:t xml:space="preserve">./Central Government </w:t>
      </w:r>
      <w:proofErr w:type="spellStart"/>
      <w:r w:rsidRPr="00A51258">
        <w:rPr>
          <w:rFonts w:ascii="Times New Roman" w:hAnsi="Times New Roman" w:cs="Times New Roman"/>
          <w:sz w:val="24"/>
          <w:szCs w:val="24"/>
        </w:rPr>
        <w:t>Deptts</w:t>
      </w:r>
      <w:proofErr w:type="spellEnd"/>
      <w:r w:rsidRPr="00A51258">
        <w:rPr>
          <w:rFonts w:ascii="Times New Roman" w:hAnsi="Times New Roman" w:cs="Times New Roman"/>
          <w:sz w:val="24"/>
          <w:szCs w:val="24"/>
        </w:rPr>
        <w:t xml:space="preserve">. </w:t>
      </w:r>
      <w:proofErr w:type="gramStart"/>
      <w:r w:rsidRPr="00A51258">
        <w:rPr>
          <w:rFonts w:ascii="Times New Roman" w:hAnsi="Times New Roman" w:cs="Times New Roman"/>
          <w:sz w:val="24"/>
          <w:szCs w:val="24"/>
        </w:rPr>
        <w:t>located</w:t>
      </w:r>
      <w:proofErr w:type="gramEnd"/>
      <w:r w:rsidRPr="00A51258">
        <w:rPr>
          <w:rFonts w:ascii="Times New Roman" w:hAnsi="Times New Roman" w:cs="Times New Roman"/>
          <w:sz w:val="24"/>
          <w:szCs w:val="24"/>
        </w:rPr>
        <w:t xml:space="preserve"> within the State.</w:t>
      </w:r>
    </w:p>
    <w:p w:rsidR="005763EB" w:rsidRPr="005763EB" w:rsidRDefault="00CA0597" w:rsidP="00911896">
      <w:pPr>
        <w:rPr>
          <w:rFonts w:ascii="Times New Roman" w:hAnsi="Times New Roman" w:cs="Times New Roman"/>
          <w:sz w:val="24"/>
          <w:szCs w:val="24"/>
        </w:rPr>
      </w:pPr>
      <w:proofErr w:type="gramStart"/>
      <w:r w:rsidRPr="00A51258">
        <w:rPr>
          <w:rFonts w:ascii="Times New Roman" w:hAnsi="Times New Roman" w:cs="Times New Roman"/>
          <w:b/>
          <w:bCs/>
          <w:sz w:val="24"/>
          <w:szCs w:val="24"/>
        </w:rPr>
        <w:t>4.ACTIVITIES</w:t>
      </w:r>
      <w:proofErr w:type="gramEnd"/>
      <w:r w:rsidRPr="00A51258">
        <w:rPr>
          <w:rFonts w:ascii="Times New Roman" w:hAnsi="Times New Roman" w:cs="Times New Roman"/>
          <w:b/>
          <w:bCs/>
          <w:sz w:val="24"/>
          <w:szCs w:val="24"/>
        </w:rPr>
        <w:t>/FUNCTION OF THE ORGANISATION:</w:t>
      </w:r>
      <w:r w:rsidRPr="00A51258">
        <w:rPr>
          <w:rFonts w:ascii="Times New Roman" w:hAnsi="Times New Roman" w:cs="Times New Roman"/>
          <w:sz w:val="24"/>
          <w:szCs w:val="24"/>
        </w:rPr>
        <w:br/>
        <w:t>         </w:t>
      </w:r>
      <w:r w:rsidR="005763EB" w:rsidRPr="005763EB">
        <w:rPr>
          <w:rFonts w:ascii="Times New Roman" w:hAnsi="Times New Roman" w:cs="Times New Roman"/>
          <w:sz w:val="24"/>
          <w:szCs w:val="24"/>
        </w:rPr>
        <w:t xml:space="preserve">With the advent of statehood, the </w:t>
      </w:r>
      <w:r w:rsidR="005763EB" w:rsidRPr="005763EB">
        <w:rPr>
          <w:rFonts w:ascii="Times New Roman" w:hAnsi="Times New Roman" w:cs="Times New Roman"/>
          <w:b/>
          <w:sz w:val="24"/>
          <w:szCs w:val="24"/>
        </w:rPr>
        <w:t>Printing and Stationery</w:t>
      </w:r>
      <w:r w:rsidR="005763EB">
        <w:rPr>
          <w:rFonts w:ascii="Times New Roman" w:hAnsi="Times New Roman" w:cs="Times New Roman"/>
          <w:sz w:val="24"/>
          <w:szCs w:val="24"/>
        </w:rPr>
        <w:t xml:space="preserve"> Office was immediately </w:t>
      </w:r>
      <w:r w:rsidR="005763EB" w:rsidRPr="005763EB">
        <w:rPr>
          <w:rFonts w:ascii="Times New Roman" w:hAnsi="Times New Roman" w:cs="Times New Roman"/>
          <w:sz w:val="24"/>
          <w:szCs w:val="24"/>
        </w:rPr>
        <w:t>established in</w:t>
      </w:r>
      <w:r w:rsidR="005763EB">
        <w:rPr>
          <w:rFonts w:ascii="Times New Roman" w:hAnsi="Times New Roman" w:cs="Times New Roman"/>
          <w:sz w:val="24"/>
          <w:szCs w:val="24"/>
        </w:rPr>
        <w:t xml:space="preserve"> the year</w:t>
      </w:r>
      <w:r w:rsidR="005763EB" w:rsidRPr="005763EB">
        <w:rPr>
          <w:rFonts w:ascii="Times New Roman" w:hAnsi="Times New Roman" w:cs="Times New Roman"/>
          <w:sz w:val="24"/>
          <w:szCs w:val="24"/>
        </w:rPr>
        <w:t xml:space="preserve"> 1963 as a vital component of the state government. This office was tasked with assessing various st</w:t>
      </w:r>
      <w:r w:rsidR="005763EB">
        <w:rPr>
          <w:rFonts w:ascii="Times New Roman" w:hAnsi="Times New Roman" w:cs="Times New Roman"/>
          <w:sz w:val="24"/>
          <w:szCs w:val="24"/>
        </w:rPr>
        <w:t>ationery requirements, its procurement and distribution to all government offices. While t</w:t>
      </w:r>
      <w:r w:rsidR="005763EB" w:rsidRPr="005763EB">
        <w:rPr>
          <w:rFonts w:ascii="Times New Roman" w:hAnsi="Times New Roman" w:cs="Times New Roman"/>
          <w:sz w:val="24"/>
          <w:szCs w:val="24"/>
        </w:rPr>
        <w:t>he technical wing of the department was responsible for printing scheduled forms and formats, gazettes, budget documents, CAG and Audit reports, official speeches, cards, calendars, secured documents related to the election process, Legislative Assembly sessions, and the Annual Administrative Report</w:t>
      </w:r>
      <w:r w:rsidR="005763EB">
        <w:rPr>
          <w:rFonts w:ascii="Times New Roman" w:hAnsi="Times New Roman" w:cs="Times New Roman"/>
          <w:sz w:val="24"/>
          <w:szCs w:val="24"/>
        </w:rPr>
        <w:t xml:space="preserve"> etc</w:t>
      </w:r>
      <w:r w:rsidR="005763EB" w:rsidRPr="005763EB">
        <w:rPr>
          <w:rFonts w:ascii="Times New Roman" w:hAnsi="Times New Roman" w:cs="Times New Roman"/>
          <w:sz w:val="24"/>
          <w:szCs w:val="24"/>
        </w:rPr>
        <w:t>.</w:t>
      </w:r>
    </w:p>
    <w:p w:rsidR="00CA0597" w:rsidRPr="00A51258" w:rsidRDefault="00CA0597" w:rsidP="00C86233">
      <w:pPr>
        <w:rPr>
          <w:rFonts w:ascii="Times New Roman" w:hAnsi="Times New Roman" w:cs="Times New Roman"/>
          <w:sz w:val="24"/>
          <w:szCs w:val="24"/>
        </w:rPr>
      </w:pPr>
      <w:proofErr w:type="gramStart"/>
      <w:r w:rsidRPr="00A51258">
        <w:rPr>
          <w:rFonts w:ascii="Times New Roman" w:hAnsi="Times New Roman" w:cs="Times New Roman"/>
          <w:b/>
          <w:bCs/>
          <w:sz w:val="24"/>
          <w:szCs w:val="24"/>
        </w:rPr>
        <w:t>5.ADDRESS</w:t>
      </w:r>
      <w:proofErr w:type="gramEnd"/>
      <w:r w:rsidRPr="00A51258">
        <w:rPr>
          <w:rFonts w:ascii="Times New Roman" w:hAnsi="Times New Roman" w:cs="Times New Roman"/>
          <w:b/>
          <w:bCs/>
          <w:sz w:val="24"/>
          <w:szCs w:val="24"/>
        </w:rPr>
        <w:t xml:space="preserve"> OF THE ORGANISATION:</w:t>
      </w:r>
      <w:r w:rsidRPr="00A51258">
        <w:rPr>
          <w:rFonts w:ascii="Times New Roman" w:hAnsi="Times New Roman" w:cs="Times New Roman"/>
          <w:sz w:val="24"/>
          <w:szCs w:val="24"/>
        </w:rPr>
        <w:br/>
        <w:t xml:space="preserve">          Directorate of Printing &amp; Stationery </w:t>
      </w:r>
      <w:proofErr w:type="spellStart"/>
      <w:r w:rsidRPr="00A51258">
        <w:rPr>
          <w:rFonts w:ascii="Times New Roman" w:hAnsi="Times New Roman" w:cs="Times New Roman"/>
          <w:sz w:val="24"/>
          <w:szCs w:val="24"/>
        </w:rPr>
        <w:t>Deptt</w:t>
      </w:r>
      <w:proofErr w:type="spellEnd"/>
      <w:r w:rsidRPr="00A51258">
        <w:rPr>
          <w:rFonts w:ascii="Times New Roman" w:hAnsi="Times New Roman" w:cs="Times New Roman"/>
          <w:sz w:val="24"/>
          <w:szCs w:val="24"/>
        </w:rPr>
        <w:t>.</w:t>
      </w:r>
      <w:r w:rsidRPr="00A51258">
        <w:rPr>
          <w:rFonts w:ascii="Times New Roman" w:hAnsi="Times New Roman" w:cs="Times New Roman"/>
          <w:sz w:val="24"/>
          <w:szCs w:val="24"/>
        </w:rPr>
        <w:br/>
        <w:t>          Nagaland:</w:t>
      </w:r>
      <w:r w:rsidR="003B378A" w:rsidRPr="00A51258">
        <w:rPr>
          <w:rFonts w:ascii="Times New Roman" w:hAnsi="Times New Roman" w:cs="Times New Roman"/>
          <w:sz w:val="24"/>
          <w:szCs w:val="24"/>
        </w:rPr>
        <w:t xml:space="preserve"> </w:t>
      </w:r>
      <w:proofErr w:type="spellStart"/>
      <w:r w:rsidRPr="00A51258">
        <w:rPr>
          <w:rFonts w:ascii="Times New Roman" w:hAnsi="Times New Roman" w:cs="Times New Roman"/>
          <w:sz w:val="24"/>
          <w:szCs w:val="24"/>
        </w:rPr>
        <w:t>Kohima</w:t>
      </w:r>
      <w:proofErr w:type="spellEnd"/>
      <w:r w:rsidRPr="00A51258">
        <w:rPr>
          <w:rFonts w:ascii="Times New Roman" w:hAnsi="Times New Roman" w:cs="Times New Roman"/>
          <w:sz w:val="24"/>
          <w:szCs w:val="24"/>
        </w:rPr>
        <w:br/>
        <w:t xml:space="preserve">          Upper </w:t>
      </w:r>
      <w:proofErr w:type="spellStart"/>
      <w:r w:rsidRPr="00A51258">
        <w:rPr>
          <w:rFonts w:ascii="Times New Roman" w:hAnsi="Times New Roman" w:cs="Times New Roman"/>
          <w:sz w:val="24"/>
          <w:szCs w:val="24"/>
        </w:rPr>
        <w:t>Chandmari</w:t>
      </w:r>
      <w:proofErr w:type="spellEnd"/>
      <w:r w:rsidRPr="00A51258">
        <w:rPr>
          <w:rFonts w:ascii="Times New Roman" w:hAnsi="Times New Roman" w:cs="Times New Roman"/>
          <w:sz w:val="24"/>
          <w:szCs w:val="24"/>
        </w:rPr>
        <w:t xml:space="preserve"> Colony</w:t>
      </w:r>
      <w:r w:rsidRPr="00A51258">
        <w:rPr>
          <w:rFonts w:ascii="Times New Roman" w:hAnsi="Times New Roman" w:cs="Times New Roman"/>
          <w:sz w:val="24"/>
          <w:szCs w:val="24"/>
        </w:rPr>
        <w:br/>
        <w:t>          Kohima</w:t>
      </w:r>
      <w:proofErr w:type="gramStart"/>
      <w:r w:rsidRPr="00A51258">
        <w:rPr>
          <w:rFonts w:ascii="Times New Roman" w:hAnsi="Times New Roman" w:cs="Times New Roman"/>
          <w:sz w:val="24"/>
          <w:szCs w:val="24"/>
        </w:rPr>
        <w:t>:797001</w:t>
      </w:r>
      <w:proofErr w:type="gramEnd"/>
      <w:r w:rsidRPr="00A51258">
        <w:rPr>
          <w:rFonts w:ascii="Times New Roman" w:hAnsi="Times New Roman" w:cs="Times New Roman"/>
          <w:sz w:val="24"/>
          <w:szCs w:val="24"/>
        </w:rPr>
        <w:br/>
        <w:t xml:space="preserve">          E-mail :govtpress.nagaland@gmail.com</w:t>
      </w:r>
    </w:p>
    <w:p w:rsidR="005763EB" w:rsidRDefault="005763EB" w:rsidP="00C86233">
      <w:pPr>
        <w:rPr>
          <w:rFonts w:ascii="Times New Roman" w:hAnsi="Times New Roman" w:cs="Times New Roman"/>
          <w:b/>
          <w:bCs/>
          <w:sz w:val="24"/>
          <w:szCs w:val="24"/>
        </w:rPr>
      </w:pPr>
    </w:p>
    <w:p w:rsidR="00CA0597" w:rsidRPr="00A51258" w:rsidRDefault="00CA0597" w:rsidP="00C86233">
      <w:pPr>
        <w:rPr>
          <w:rFonts w:ascii="Times New Roman" w:hAnsi="Times New Roman" w:cs="Times New Roman"/>
          <w:sz w:val="24"/>
          <w:szCs w:val="24"/>
        </w:rPr>
      </w:pPr>
      <w:proofErr w:type="gramStart"/>
      <w:r w:rsidRPr="00A51258">
        <w:rPr>
          <w:rFonts w:ascii="Times New Roman" w:hAnsi="Times New Roman" w:cs="Times New Roman"/>
          <w:b/>
          <w:bCs/>
          <w:sz w:val="24"/>
          <w:szCs w:val="24"/>
        </w:rPr>
        <w:t>6.OFFICE</w:t>
      </w:r>
      <w:proofErr w:type="gramEnd"/>
      <w:r w:rsidRPr="00A51258">
        <w:rPr>
          <w:rFonts w:ascii="Times New Roman" w:hAnsi="Times New Roman" w:cs="Times New Roman"/>
          <w:b/>
          <w:bCs/>
          <w:sz w:val="24"/>
          <w:szCs w:val="24"/>
        </w:rPr>
        <w:t xml:space="preserve"> TIMING:</w:t>
      </w:r>
      <w:r w:rsidRPr="00A51258">
        <w:rPr>
          <w:rFonts w:ascii="Times New Roman" w:hAnsi="Times New Roman" w:cs="Times New Roman"/>
          <w:sz w:val="24"/>
          <w:szCs w:val="24"/>
        </w:rPr>
        <w:br/>
        <w:t>          Summer        :9:30AM -</w:t>
      </w:r>
      <w:r w:rsidR="0070326B" w:rsidRPr="00A51258">
        <w:rPr>
          <w:rFonts w:ascii="Times New Roman" w:hAnsi="Times New Roman" w:cs="Times New Roman"/>
          <w:sz w:val="24"/>
          <w:szCs w:val="24"/>
        </w:rPr>
        <w:t xml:space="preserve"> </w:t>
      </w:r>
      <w:r w:rsidRPr="00A51258">
        <w:rPr>
          <w:rFonts w:ascii="Times New Roman" w:hAnsi="Times New Roman" w:cs="Times New Roman"/>
          <w:sz w:val="24"/>
          <w:szCs w:val="24"/>
        </w:rPr>
        <w:t>4:30PM</w:t>
      </w:r>
      <w:r w:rsidRPr="00A51258">
        <w:rPr>
          <w:rFonts w:ascii="Times New Roman" w:hAnsi="Times New Roman" w:cs="Times New Roman"/>
          <w:sz w:val="24"/>
          <w:szCs w:val="24"/>
        </w:rPr>
        <w:br/>
        <w:t>          Winter           :9:00 AM</w:t>
      </w:r>
      <w:r w:rsidR="0070326B" w:rsidRPr="00A51258">
        <w:rPr>
          <w:rFonts w:ascii="Times New Roman" w:hAnsi="Times New Roman" w:cs="Times New Roman"/>
          <w:sz w:val="24"/>
          <w:szCs w:val="24"/>
        </w:rPr>
        <w:t xml:space="preserve"> </w:t>
      </w:r>
      <w:r w:rsidRPr="00A51258">
        <w:rPr>
          <w:rFonts w:ascii="Times New Roman" w:hAnsi="Times New Roman" w:cs="Times New Roman"/>
          <w:sz w:val="24"/>
          <w:szCs w:val="24"/>
        </w:rPr>
        <w:t>-</w:t>
      </w:r>
      <w:r w:rsidR="0070326B" w:rsidRPr="00A51258">
        <w:rPr>
          <w:rFonts w:ascii="Times New Roman" w:hAnsi="Times New Roman" w:cs="Times New Roman"/>
          <w:sz w:val="24"/>
          <w:szCs w:val="24"/>
        </w:rPr>
        <w:t xml:space="preserve"> </w:t>
      </w:r>
      <w:r w:rsidRPr="00A51258">
        <w:rPr>
          <w:rFonts w:ascii="Times New Roman" w:hAnsi="Times New Roman" w:cs="Times New Roman"/>
          <w:sz w:val="24"/>
          <w:szCs w:val="24"/>
        </w:rPr>
        <w:t>4:00PM</w:t>
      </w:r>
    </w:p>
    <w:p w:rsidR="008457EA" w:rsidRPr="00A51258" w:rsidRDefault="008457EA" w:rsidP="00A51258">
      <w:pPr>
        <w:spacing w:after="120" w:line="240" w:lineRule="auto"/>
        <w:outlineLvl w:val="3"/>
        <w:rPr>
          <w:rFonts w:ascii="Times New Roman" w:eastAsia="Times New Roman" w:hAnsi="Times New Roman" w:cs="Times New Roman"/>
          <w:b/>
          <w:bCs/>
          <w:i/>
          <w:iCs/>
          <w:smallCaps/>
          <w:color w:val="000000"/>
          <w:sz w:val="24"/>
          <w:szCs w:val="24"/>
        </w:rPr>
      </w:pPr>
    </w:p>
    <w:p w:rsidR="003B378A" w:rsidRDefault="003B378A" w:rsidP="00CA0597">
      <w:pPr>
        <w:spacing w:after="120" w:line="240" w:lineRule="auto"/>
        <w:jc w:val="center"/>
        <w:outlineLvl w:val="3"/>
        <w:rPr>
          <w:rFonts w:ascii="Times New Roman" w:eastAsia="Times New Roman" w:hAnsi="Times New Roman" w:cs="Times New Roman"/>
          <w:b/>
          <w:bCs/>
          <w:i/>
          <w:iCs/>
          <w:smallCaps/>
          <w:color w:val="000000"/>
          <w:sz w:val="24"/>
          <w:szCs w:val="24"/>
        </w:rPr>
      </w:pPr>
    </w:p>
    <w:p w:rsidR="0082626C" w:rsidRPr="00A51258" w:rsidRDefault="0082626C" w:rsidP="00CA0597">
      <w:pPr>
        <w:spacing w:after="120" w:line="240" w:lineRule="auto"/>
        <w:jc w:val="center"/>
        <w:outlineLvl w:val="3"/>
        <w:rPr>
          <w:rFonts w:ascii="Times New Roman" w:eastAsia="Times New Roman" w:hAnsi="Times New Roman" w:cs="Times New Roman"/>
          <w:b/>
          <w:bCs/>
          <w:i/>
          <w:iCs/>
          <w:smallCaps/>
          <w:color w:val="000000"/>
          <w:sz w:val="24"/>
          <w:szCs w:val="24"/>
        </w:rPr>
      </w:pPr>
    </w:p>
    <w:p w:rsidR="00CA0597" w:rsidRPr="00A51258" w:rsidRDefault="00CA0597" w:rsidP="00CA0597">
      <w:pPr>
        <w:spacing w:after="120" w:line="240" w:lineRule="auto"/>
        <w:jc w:val="center"/>
        <w:outlineLvl w:val="3"/>
        <w:rPr>
          <w:rFonts w:ascii="Times New Roman" w:eastAsia="Times New Roman" w:hAnsi="Times New Roman" w:cs="Times New Roman"/>
          <w:b/>
          <w:bCs/>
          <w:i/>
          <w:iCs/>
          <w:color w:val="000000"/>
          <w:sz w:val="24"/>
          <w:szCs w:val="24"/>
        </w:rPr>
      </w:pPr>
      <w:r w:rsidRPr="00A51258">
        <w:rPr>
          <w:rFonts w:ascii="Times New Roman" w:eastAsia="Times New Roman" w:hAnsi="Times New Roman" w:cs="Times New Roman"/>
          <w:b/>
          <w:bCs/>
          <w:i/>
          <w:iCs/>
          <w:smallCaps/>
          <w:color w:val="000000"/>
          <w:sz w:val="24"/>
          <w:szCs w:val="24"/>
        </w:rPr>
        <w:t>Manual-II</w:t>
      </w:r>
    </w:p>
    <w:p w:rsidR="00CA0597" w:rsidRPr="00A51258" w:rsidRDefault="00CA0597" w:rsidP="00CA0597">
      <w:pPr>
        <w:spacing w:after="0" w:line="240" w:lineRule="auto"/>
        <w:jc w:val="center"/>
        <w:outlineLvl w:val="0"/>
        <w:rPr>
          <w:rFonts w:ascii="Times New Roman" w:eastAsia="Times New Roman" w:hAnsi="Times New Roman" w:cs="Times New Roman"/>
          <w:b/>
          <w:bCs/>
          <w:color w:val="000000"/>
          <w:kern w:val="36"/>
          <w:sz w:val="24"/>
          <w:szCs w:val="24"/>
        </w:rPr>
      </w:pPr>
      <w:r w:rsidRPr="00A51258">
        <w:rPr>
          <w:rFonts w:ascii="Times New Roman" w:eastAsia="Times New Roman" w:hAnsi="Times New Roman" w:cs="Times New Roman"/>
          <w:b/>
          <w:bCs/>
          <w:color w:val="000000"/>
          <w:kern w:val="36"/>
          <w:sz w:val="24"/>
          <w:szCs w:val="24"/>
        </w:rPr>
        <w:t>Section 4(1) (b) (ii) of Right to Information Act, 2005</w:t>
      </w:r>
      <w:r w:rsidRPr="00A51258">
        <w:rPr>
          <w:rFonts w:ascii="Times New Roman" w:eastAsia="Times New Roman" w:hAnsi="Times New Roman" w:cs="Times New Roman"/>
          <w:color w:val="000000"/>
          <w:sz w:val="24"/>
          <w:szCs w:val="24"/>
        </w:rPr>
        <w:t> </w:t>
      </w:r>
    </w:p>
    <w:p w:rsidR="00CA0597" w:rsidRPr="00A51258" w:rsidRDefault="00CA0597" w:rsidP="00CA0597">
      <w:pPr>
        <w:spacing w:after="0" w:line="240" w:lineRule="auto"/>
        <w:jc w:val="center"/>
        <w:outlineLvl w:val="0"/>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color w:val="000000"/>
          <w:sz w:val="24"/>
          <w:szCs w:val="24"/>
        </w:rPr>
        <w:t xml:space="preserve">Powers and duties of Officers and </w:t>
      </w:r>
      <w:r w:rsidR="00A51258" w:rsidRPr="00A51258">
        <w:rPr>
          <w:rFonts w:ascii="Times New Roman" w:eastAsia="Times New Roman" w:hAnsi="Times New Roman" w:cs="Times New Roman"/>
          <w:color w:val="000000"/>
          <w:sz w:val="24"/>
          <w:szCs w:val="24"/>
        </w:rPr>
        <w:t>Employees:</w:t>
      </w:r>
      <w:r w:rsidRPr="00A51258">
        <w:rPr>
          <w:rFonts w:ascii="Times New Roman" w:eastAsia="Times New Roman" w:hAnsi="Times New Roman" w:cs="Times New Roman"/>
          <w:b/>
          <w:bCs/>
          <w:color w:val="000000"/>
          <w:sz w:val="24"/>
          <w:szCs w:val="24"/>
        </w:rPr>
        <w:t> </w:t>
      </w:r>
    </w:p>
    <w:p w:rsidR="00CA0597" w:rsidRPr="00A51258" w:rsidRDefault="00CA0597" w:rsidP="00503639">
      <w:pPr>
        <w:pStyle w:val="ListParagraph"/>
        <w:numPr>
          <w:ilvl w:val="0"/>
          <w:numId w:val="3"/>
        </w:numPr>
        <w:spacing w:after="0" w:line="240" w:lineRule="auto"/>
        <w:jc w:val="center"/>
        <w:outlineLvl w:val="0"/>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Details of Powers and responsibilities of Officers and Employees.</w:t>
      </w:r>
    </w:p>
    <w:p w:rsidR="00503639" w:rsidRPr="00A51258" w:rsidRDefault="00503639" w:rsidP="00503639">
      <w:pPr>
        <w:pStyle w:val="ListParagraph"/>
        <w:spacing w:after="0" w:line="240" w:lineRule="auto"/>
        <w:ind w:left="3660" w:firstLine="660"/>
        <w:outlineLvl w:val="0"/>
        <w:rPr>
          <w:rFonts w:ascii="Times New Roman" w:eastAsia="Times New Roman" w:hAnsi="Times New Roman" w:cs="Times New Roman"/>
          <w:b/>
          <w:bCs/>
          <w:i/>
          <w:color w:val="000000"/>
          <w:sz w:val="24"/>
          <w:szCs w:val="24"/>
        </w:rPr>
      </w:pPr>
      <w:r w:rsidRPr="00A51258">
        <w:rPr>
          <w:rFonts w:ascii="Times New Roman" w:eastAsia="Times New Roman" w:hAnsi="Times New Roman" w:cs="Times New Roman"/>
          <w:b/>
          <w:bCs/>
          <w:color w:val="000000"/>
          <w:sz w:val="24"/>
          <w:szCs w:val="24"/>
        </w:rPr>
        <w:t xml:space="preserve">                                  </w:t>
      </w:r>
      <w:r w:rsidRPr="00A51258">
        <w:rPr>
          <w:rFonts w:ascii="Times New Roman" w:eastAsia="Times New Roman" w:hAnsi="Times New Roman" w:cs="Times New Roman"/>
          <w:b/>
          <w:bCs/>
          <w:i/>
          <w:color w:val="000000"/>
          <w:sz w:val="24"/>
          <w:szCs w:val="24"/>
        </w:rPr>
        <w:t>Period: From 1</w:t>
      </w:r>
      <w:r w:rsidRPr="00A51258">
        <w:rPr>
          <w:rFonts w:ascii="Times New Roman" w:eastAsia="Times New Roman" w:hAnsi="Times New Roman" w:cs="Times New Roman"/>
          <w:b/>
          <w:bCs/>
          <w:i/>
          <w:color w:val="000000"/>
          <w:sz w:val="24"/>
          <w:szCs w:val="24"/>
          <w:vertAlign w:val="superscript"/>
        </w:rPr>
        <w:t>st</w:t>
      </w:r>
      <w:r w:rsidR="00C66644">
        <w:rPr>
          <w:rFonts w:ascii="Times New Roman" w:eastAsia="Times New Roman" w:hAnsi="Times New Roman" w:cs="Times New Roman"/>
          <w:b/>
          <w:bCs/>
          <w:i/>
          <w:color w:val="000000"/>
          <w:sz w:val="24"/>
          <w:szCs w:val="24"/>
        </w:rPr>
        <w:t xml:space="preserve"> April 2023</w:t>
      </w:r>
      <w:r w:rsidRPr="00A51258">
        <w:rPr>
          <w:rFonts w:ascii="Times New Roman" w:eastAsia="Times New Roman" w:hAnsi="Times New Roman" w:cs="Times New Roman"/>
          <w:b/>
          <w:bCs/>
          <w:i/>
          <w:color w:val="000000"/>
          <w:sz w:val="24"/>
          <w:szCs w:val="24"/>
        </w:rPr>
        <w:t xml:space="preserve"> to 31</w:t>
      </w:r>
      <w:r w:rsidRPr="00A51258">
        <w:rPr>
          <w:rFonts w:ascii="Times New Roman" w:eastAsia="Times New Roman" w:hAnsi="Times New Roman" w:cs="Times New Roman"/>
          <w:b/>
          <w:bCs/>
          <w:i/>
          <w:color w:val="000000"/>
          <w:sz w:val="24"/>
          <w:szCs w:val="24"/>
          <w:vertAlign w:val="superscript"/>
        </w:rPr>
        <w:t>st</w:t>
      </w:r>
      <w:r w:rsidR="00C66644">
        <w:rPr>
          <w:rFonts w:ascii="Times New Roman" w:eastAsia="Times New Roman" w:hAnsi="Times New Roman" w:cs="Times New Roman"/>
          <w:b/>
          <w:bCs/>
          <w:i/>
          <w:color w:val="000000"/>
          <w:sz w:val="24"/>
          <w:szCs w:val="24"/>
        </w:rPr>
        <w:t xml:space="preserve"> March 2024</w:t>
      </w:r>
    </w:p>
    <w:p w:rsidR="008457EA" w:rsidRPr="00A51258" w:rsidRDefault="008457EA" w:rsidP="00CA0597">
      <w:pPr>
        <w:spacing w:after="0" w:line="240" w:lineRule="auto"/>
        <w:jc w:val="center"/>
        <w:outlineLvl w:val="0"/>
        <w:rPr>
          <w:rFonts w:ascii="Times New Roman" w:eastAsia="Times New Roman" w:hAnsi="Times New Roman" w:cs="Times New Roman"/>
          <w:b/>
          <w:bCs/>
          <w:color w:val="000000"/>
          <w:kern w:val="36"/>
          <w:sz w:val="24"/>
          <w:szCs w:val="24"/>
        </w:rPr>
      </w:pPr>
    </w:p>
    <w:tbl>
      <w:tblPr>
        <w:tblStyle w:val="TableGrid"/>
        <w:tblW w:w="0" w:type="auto"/>
        <w:tblLook w:val="0600" w:firstRow="0" w:lastRow="0" w:firstColumn="0" w:lastColumn="0" w:noHBand="1" w:noVBand="1"/>
      </w:tblPr>
      <w:tblGrid>
        <w:gridCol w:w="770"/>
        <w:gridCol w:w="550"/>
        <w:gridCol w:w="9"/>
        <w:gridCol w:w="3355"/>
        <w:gridCol w:w="1775"/>
        <w:gridCol w:w="1743"/>
        <w:gridCol w:w="1933"/>
        <w:gridCol w:w="1253"/>
        <w:gridCol w:w="30"/>
        <w:gridCol w:w="5790"/>
      </w:tblGrid>
      <w:tr w:rsidR="005E6289" w:rsidRPr="00A51258" w:rsidTr="00827C76">
        <w:tc>
          <w:tcPr>
            <w:tcW w:w="770" w:type="dxa"/>
            <w:vMerge w:val="restart"/>
            <w:hideMark/>
          </w:tcPr>
          <w:p w:rsidR="005E6289" w:rsidRPr="00A51258" w:rsidRDefault="005E6289" w:rsidP="0082626C">
            <w:pPr>
              <w:jc w:val="center"/>
              <w:rPr>
                <w:rFonts w:ascii="Times New Roman" w:hAnsi="Times New Roman" w:cs="Times New Roman"/>
                <w:b/>
                <w:sz w:val="24"/>
                <w:szCs w:val="24"/>
              </w:rPr>
            </w:pPr>
            <w:proofErr w:type="spellStart"/>
            <w:r w:rsidRPr="00A51258">
              <w:rPr>
                <w:rFonts w:ascii="Times New Roman" w:hAnsi="Times New Roman" w:cs="Times New Roman"/>
                <w:b/>
                <w:sz w:val="24"/>
                <w:szCs w:val="24"/>
              </w:rPr>
              <w:t>Sl.No</w:t>
            </w:r>
            <w:proofErr w:type="spellEnd"/>
          </w:p>
        </w:tc>
        <w:tc>
          <w:tcPr>
            <w:tcW w:w="3914" w:type="dxa"/>
            <w:gridSpan w:val="3"/>
            <w:vMerge w:val="restart"/>
            <w:hideMark/>
          </w:tcPr>
          <w:p w:rsidR="005E6289" w:rsidRPr="00A51258" w:rsidRDefault="005E6289" w:rsidP="0082626C">
            <w:pPr>
              <w:jc w:val="center"/>
              <w:rPr>
                <w:rFonts w:ascii="Times New Roman" w:hAnsi="Times New Roman" w:cs="Times New Roman"/>
                <w:b/>
                <w:sz w:val="24"/>
                <w:szCs w:val="24"/>
              </w:rPr>
            </w:pPr>
            <w:r w:rsidRPr="00A51258">
              <w:rPr>
                <w:rFonts w:ascii="Times New Roman" w:hAnsi="Times New Roman" w:cs="Times New Roman"/>
                <w:b/>
                <w:sz w:val="24"/>
                <w:szCs w:val="24"/>
              </w:rPr>
              <w:t>Name &amp; Designation</w:t>
            </w:r>
          </w:p>
        </w:tc>
        <w:tc>
          <w:tcPr>
            <w:tcW w:w="5451" w:type="dxa"/>
            <w:gridSpan w:val="3"/>
            <w:hideMark/>
          </w:tcPr>
          <w:p w:rsidR="005E6289" w:rsidRPr="00A51258" w:rsidRDefault="005E6289" w:rsidP="0082626C">
            <w:pPr>
              <w:spacing w:before="100" w:beforeAutospacing="1" w:after="100" w:afterAutospacing="1"/>
              <w:jc w:val="center"/>
              <w:rPr>
                <w:rFonts w:ascii="Times New Roman" w:eastAsia="Times New Roman" w:hAnsi="Times New Roman" w:cs="Times New Roman"/>
                <w:b/>
                <w:sz w:val="24"/>
                <w:szCs w:val="24"/>
              </w:rPr>
            </w:pPr>
            <w:r w:rsidRPr="00A51258">
              <w:rPr>
                <w:rFonts w:ascii="Times New Roman" w:eastAsia="Times New Roman" w:hAnsi="Times New Roman" w:cs="Times New Roman"/>
                <w:b/>
                <w:sz w:val="24"/>
                <w:szCs w:val="24"/>
              </w:rPr>
              <w:t>Power</w:t>
            </w:r>
          </w:p>
        </w:tc>
        <w:tc>
          <w:tcPr>
            <w:tcW w:w="1283" w:type="dxa"/>
            <w:gridSpan w:val="2"/>
            <w:vMerge w:val="restart"/>
            <w:hideMark/>
          </w:tcPr>
          <w:p w:rsidR="005E6289" w:rsidRPr="00A51258" w:rsidRDefault="005E6289" w:rsidP="0082626C">
            <w:pPr>
              <w:jc w:val="center"/>
              <w:rPr>
                <w:rFonts w:ascii="Times New Roman" w:hAnsi="Times New Roman" w:cs="Times New Roman"/>
                <w:b/>
                <w:sz w:val="24"/>
                <w:szCs w:val="24"/>
              </w:rPr>
            </w:pPr>
            <w:r w:rsidRPr="00A51258">
              <w:rPr>
                <w:rFonts w:ascii="Times New Roman" w:hAnsi="Times New Roman" w:cs="Times New Roman"/>
                <w:b/>
                <w:sz w:val="24"/>
                <w:szCs w:val="24"/>
              </w:rPr>
              <w:t>Others</w:t>
            </w:r>
          </w:p>
        </w:tc>
        <w:tc>
          <w:tcPr>
            <w:tcW w:w="5790" w:type="dxa"/>
            <w:vMerge w:val="restart"/>
            <w:hideMark/>
          </w:tcPr>
          <w:p w:rsidR="005E6289" w:rsidRPr="00A51258" w:rsidRDefault="005E6289" w:rsidP="0082626C">
            <w:pPr>
              <w:jc w:val="center"/>
              <w:rPr>
                <w:rFonts w:ascii="Times New Roman" w:hAnsi="Times New Roman" w:cs="Times New Roman"/>
                <w:b/>
                <w:sz w:val="24"/>
                <w:szCs w:val="24"/>
              </w:rPr>
            </w:pPr>
            <w:r w:rsidRPr="00A51258">
              <w:rPr>
                <w:rFonts w:ascii="Times New Roman" w:hAnsi="Times New Roman" w:cs="Times New Roman"/>
                <w:b/>
                <w:sz w:val="24"/>
                <w:szCs w:val="24"/>
              </w:rPr>
              <w:t>Duties</w:t>
            </w:r>
          </w:p>
        </w:tc>
      </w:tr>
      <w:tr w:rsidR="00CA0597" w:rsidRPr="00A51258" w:rsidTr="00827C76">
        <w:tc>
          <w:tcPr>
            <w:tcW w:w="770" w:type="dxa"/>
            <w:vMerge/>
            <w:hideMark/>
          </w:tcPr>
          <w:p w:rsidR="00CA0597" w:rsidRPr="00A51258" w:rsidRDefault="00CA0597" w:rsidP="00CA0597">
            <w:pPr>
              <w:rPr>
                <w:rFonts w:ascii="Times New Roman" w:eastAsia="Times New Roman" w:hAnsi="Times New Roman" w:cs="Times New Roman"/>
                <w:b/>
                <w:sz w:val="24"/>
                <w:szCs w:val="24"/>
              </w:rPr>
            </w:pPr>
          </w:p>
        </w:tc>
        <w:tc>
          <w:tcPr>
            <w:tcW w:w="3914" w:type="dxa"/>
            <w:gridSpan w:val="3"/>
            <w:vMerge/>
            <w:hideMark/>
          </w:tcPr>
          <w:p w:rsidR="00CA0597" w:rsidRPr="00A51258" w:rsidRDefault="00CA0597" w:rsidP="00CA0597">
            <w:pPr>
              <w:rPr>
                <w:rFonts w:ascii="Times New Roman" w:eastAsia="Times New Roman" w:hAnsi="Times New Roman" w:cs="Times New Roman"/>
                <w:b/>
                <w:sz w:val="24"/>
                <w:szCs w:val="24"/>
              </w:rPr>
            </w:pPr>
          </w:p>
        </w:tc>
        <w:tc>
          <w:tcPr>
            <w:tcW w:w="1775" w:type="dxa"/>
            <w:hideMark/>
          </w:tcPr>
          <w:p w:rsidR="00CA0597" w:rsidRPr="00A51258" w:rsidRDefault="00CA0597" w:rsidP="0082626C">
            <w:pPr>
              <w:jc w:val="center"/>
              <w:rPr>
                <w:rFonts w:ascii="Times New Roman" w:hAnsi="Times New Roman" w:cs="Times New Roman"/>
                <w:b/>
                <w:sz w:val="24"/>
                <w:szCs w:val="24"/>
              </w:rPr>
            </w:pPr>
            <w:proofErr w:type="spellStart"/>
            <w:r w:rsidRPr="00A51258">
              <w:rPr>
                <w:rFonts w:ascii="Times New Roman" w:hAnsi="Times New Roman" w:cs="Times New Roman"/>
                <w:b/>
                <w:sz w:val="24"/>
                <w:szCs w:val="24"/>
              </w:rPr>
              <w:t>Admn</w:t>
            </w:r>
            <w:proofErr w:type="spellEnd"/>
            <w:r w:rsidR="00A51258">
              <w:rPr>
                <w:rFonts w:ascii="Times New Roman" w:hAnsi="Times New Roman" w:cs="Times New Roman"/>
                <w:b/>
                <w:sz w:val="24"/>
                <w:szCs w:val="24"/>
              </w:rPr>
              <w:t>.</w:t>
            </w:r>
          </w:p>
        </w:tc>
        <w:tc>
          <w:tcPr>
            <w:tcW w:w="1743" w:type="dxa"/>
            <w:hideMark/>
          </w:tcPr>
          <w:p w:rsidR="00CA0597" w:rsidRPr="00A51258" w:rsidRDefault="00CA0597" w:rsidP="0082626C">
            <w:pPr>
              <w:jc w:val="center"/>
              <w:rPr>
                <w:rFonts w:ascii="Times New Roman" w:hAnsi="Times New Roman" w:cs="Times New Roman"/>
                <w:b/>
                <w:sz w:val="24"/>
                <w:szCs w:val="24"/>
              </w:rPr>
            </w:pPr>
            <w:r w:rsidRPr="00A51258">
              <w:rPr>
                <w:rFonts w:ascii="Times New Roman" w:hAnsi="Times New Roman" w:cs="Times New Roman"/>
                <w:b/>
                <w:sz w:val="24"/>
                <w:szCs w:val="24"/>
              </w:rPr>
              <w:t>Financial</w:t>
            </w:r>
          </w:p>
        </w:tc>
        <w:tc>
          <w:tcPr>
            <w:tcW w:w="1933" w:type="dxa"/>
            <w:hideMark/>
          </w:tcPr>
          <w:p w:rsidR="00CA0597" w:rsidRPr="00A51258" w:rsidRDefault="00CA0597" w:rsidP="0082626C">
            <w:pPr>
              <w:jc w:val="center"/>
              <w:rPr>
                <w:rFonts w:ascii="Times New Roman" w:hAnsi="Times New Roman" w:cs="Times New Roman"/>
                <w:b/>
                <w:sz w:val="24"/>
                <w:szCs w:val="24"/>
              </w:rPr>
            </w:pPr>
            <w:r w:rsidRPr="00A51258">
              <w:rPr>
                <w:rFonts w:ascii="Times New Roman" w:hAnsi="Times New Roman" w:cs="Times New Roman"/>
                <w:b/>
                <w:sz w:val="24"/>
                <w:szCs w:val="24"/>
              </w:rPr>
              <w:t>Stationery</w:t>
            </w:r>
          </w:p>
        </w:tc>
        <w:tc>
          <w:tcPr>
            <w:tcW w:w="0" w:type="auto"/>
            <w:gridSpan w:val="2"/>
            <w:vMerge/>
            <w:hideMark/>
          </w:tcPr>
          <w:p w:rsidR="00CA0597" w:rsidRPr="00A51258" w:rsidRDefault="00CA0597" w:rsidP="00CA0597">
            <w:pPr>
              <w:rPr>
                <w:rFonts w:ascii="Times New Roman" w:eastAsia="Times New Roman" w:hAnsi="Times New Roman" w:cs="Times New Roman"/>
                <w:b/>
                <w:sz w:val="24"/>
                <w:szCs w:val="24"/>
              </w:rPr>
            </w:pPr>
          </w:p>
        </w:tc>
        <w:tc>
          <w:tcPr>
            <w:tcW w:w="5790" w:type="dxa"/>
            <w:vMerge/>
            <w:hideMark/>
          </w:tcPr>
          <w:p w:rsidR="00CA0597" w:rsidRPr="00A51258" w:rsidRDefault="00CA0597" w:rsidP="00CA0597">
            <w:pPr>
              <w:rPr>
                <w:rFonts w:ascii="Times New Roman" w:eastAsia="Times New Roman" w:hAnsi="Times New Roman" w:cs="Times New Roman"/>
                <w:b/>
                <w:sz w:val="24"/>
                <w:szCs w:val="24"/>
              </w:rPr>
            </w:pPr>
          </w:p>
        </w:tc>
      </w:tr>
      <w:tr w:rsidR="00CA0597" w:rsidRPr="00A51258" w:rsidTr="00827C76">
        <w:tc>
          <w:tcPr>
            <w:tcW w:w="770" w:type="dxa"/>
            <w:hideMark/>
          </w:tcPr>
          <w:p w:rsidR="00CA0597" w:rsidRPr="00A51258" w:rsidRDefault="00CA0597" w:rsidP="00CA0597">
            <w:pPr>
              <w:spacing w:before="100" w:beforeAutospacing="1" w:after="100" w:afterAutospacing="1"/>
              <w:rPr>
                <w:rFonts w:ascii="Times New Roman" w:eastAsia="Times New Roman" w:hAnsi="Times New Roman" w:cs="Times New Roman"/>
                <w:b/>
                <w:sz w:val="24"/>
                <w:szCs w:val="24"/>
              </w:rPr>
            </w:pPr>
            <w:r w:rsidRPr="00A51258">
              <w:rPr>
                <w:rFonts w:ascii="Times New Roman" w:eastAsia="Times New Roman" w:hAnsi="Times New Roman" w:cs="Times New Roman"/>
                <w:sz w:val="24"/>
                <w:szCs w:val="24"/>
              </w:rPr>
              <w:t>1</w:t>
            </w:r>
            <w:r w:rsidRPr="00A51258">
              <w:rPr>
                <w:rFonts w:ascii="Times New Roman" w:eastAsia="Times New Roman" w:hAnsi="Times New Roman" w:cs="Times New Roman"/>
                <w:b/>
                <w:sz w:val="24"/>
                <w:szCs w:val="24"/>
              </w:rPr>
              <w:t>.</w:t>
            </w:r>
          </w:p>
        </w:tc>
        <w:tc>
          <w:tcPr>
            <w:tcW w:w="3914" w:type="dxa"/>
            <w:gridSpan w:val="3"/>
            <w:hideMark/>
          </w:tcPr>
          <w:p w:rsidR="00CA0597" w:rsidRPr="00A51258" w:rsidRDefault="00367D88" w:rsidP="00C86233">
            <w:pPr>
              <w:rPr>
                <w:rFonts w:ascii="Times New Roman" w:hAnsi="Times New Roman" w:cs="Times New Roman"/>
                <w:sz w:val="24"/>
                <w:szCs w:val="24"/>
              </w:rPr>
            </w:pPr>
            <w:proofErr w:type="spellStart"/>
            <w:r w:rsidRPr="00A51258">
              <w:rPr>
                <w:rFonts w:ascii="Times New Roman" w:eastAsia="Times New Roman" w:hAnsi="Times New Roman" w:cs="Times New Roman"/>
                <w:sz w:val="24"/>
                <w:szCs w:val="24"/>
              </w:rPr>
              <w:t>Shri.Neituolie</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Phewhuo</w:t>
            </w:r>
            <w:proofErr w:type="spellEnd"/>
            <w:r w:rsidRPr="00A51258">
              <w:rPr>
                <w:rFonts w:ascii="Times New Roman" w:eastAsia="Times New Roman" w:hAnsi="Times New Roman" w:cs="Times New Roman"/>
                <w:sz w:val="24"/>
                <w:szCs w:val="24"/>
              </w:rPr>
              <w:br/>
              <w:t>Director</w:t>
            </w:r>
          </w:p>
        </w:tc>
        <w:tc>
          <w:tcPr>
            <w:tcW w:w="1775" w:type="dxa"/>
            <w:hideMark/>
          </w:tcPr>
          <w:p w:rsidR="00CA0597" w:rsidRPr="00A51258" w:rsidRDefault="00CA0597" w:rsidP="00CA0597">
            <w:pPr>
              <w:spacing w:before="100" w:beforeAutospacing="1" w:after="100" w:afterAutospacing="1"/>
              <w:rPr>
                <w:rFonts w:ascii="Times New Roman" w:eastAsia="Times New Roman" w:hAnsi="Times New Roman" w:cs="Times New Roman"/>
                <w:b/>
                <w:sz w:val="24"/>
                <w:szCs w:val="24"/>
              </w:rPr>
            </w:pPr>
            <w:r w:rsidRPr="00A51258">
              <w:rPr>
                <w:rFonts w:ascii="Times New Roman" w:eastAsia="Times New Roman" w:hAnsi="Times New Roman" w:cs="Times New Roman"/>
                <w:b/>
                <w:sz w:val="24"/>
                <w:szCs w:val="24"/>
              </w:rPr>
              <w:t> </w:t>
            </w:r>
          </w:p>
        </w:tc>
        <w:tc>
          <w:tcPr>
            <w:tcW w:w="1743" w:type="dxa"/>
            <w:hideMark/>
          </w:tcPr>
          <w:p w:rsidR="00CA0597" w:rsidRPr="00A51258" w:rsidRDefault="00CA0597" w:rsidP="00CA0597">
            <w:pPr>
              <w:spacing w:before="100" w:beforeAutospacing="1" w:after="100" w:afterAutospacing="1"/>
              <w:rPr>
                <w:rFonts w:ascii="Times New Roman" w:eastAsia="Times New Roman" w:hAnsi="Times New Roman" w:cs="Times New Roman"/>
                <w:b/>
                <w:sz w:val="24"/>
                <w:szCs w:val="24"/>
              </w:rPr>
            </w:pPr>
            <w:r w:rsidRPr="00A51258">
              <w:rPr>
                <w:rFonts w:ascii="Times New Roman" w:eastAsia="Times New Roman" w:hAnsi="Times New Roman" w:cs="Times New Roman"/>
                <w:b/>
                <w:sz w:val="24"/>
                <w:szCs w:val="24"/>
              </w:rPr>
              <w:t> </w:t>
            </w:r>
          </w:p>
          <w:p w:rsidR="00CA0597" w:rsidRPr="00A51258" w:rsidRDefault="00CA0597" w:rsidP="00CA0597">
            <w:pPr>
              <w:spacing w:before="100" w:beforeAutospacing="1" w:after="100" w:afterAutospacing="1"/>
              <w:rPr>
                <w:rFonts w:ascii="Times New Roman" w:eastAsia="Times New Roman" w:hAnsi="Times New Roman" w:cs="Times New Roman"/>
                <w:b/>
                <w:sz w:val="24"/>
                <w:szCs w:val="24"/>
              </w:rPr>
            </w:pPr>
            <w:r w:rsidRPr="00A51258">
              <w:rPr>
                <w:rFonts w:ascii="Times New Roman" w:eastAsia="Times New Roman" w:hAnsi="Times New Roman" w:cs="Times New Roman"/>
                <w:b/>
                <w:sz w:val="24"/>
                <w:szCs w:val="24"/>
              </w:rPr>
              <w:t> </w:t>
            </w:r>
          </w:p>
        </w:tc>
        <w:tc>
          <w:tcPr>
            <w:tcW w:w="1933" w:type="dxa"/>
          </w:tcPr>
          <w:p w:rsidR="00CA0597" w:rsidRPr="00A51258" w:rsidRDefault="00CA0597" w:rsidP="00CA0597">
            <w:pPr>
              <w:rPr>
                <w:rFonts w:ascii="Times New Roman" w:eastAsia="Times New Roman" w:hAnsi="Times New Roman" w:cs="Times New Roman"/>
                <w:b/>
                <w:sz w:val="24"/>
                <w:szCs w:val="24"/>
              </w:rPr>
            </w:pPr>
          </w:p>
          <w:p w:rsidR="00CA0597" w:rsidRPr="00A51258" w:rsidRDefault="00CA0597" w:rsidP="00CA0597">
            <w:pPr>
              <w:spacing w:before="100" w:beforeAutospacing="1" w:after="100" w:afterAutospacing="1"/>
              <w:rPr>
                <w:rFonts w:ascii="Times New Roman" w:eastAsia="Times New Roman" w:hAnsi="Times New Roman" w:cs="Times New Roman"/>
                <w:b/>
                <w:sz w:val="24"/>
                <w:szCs w:val="24"/>
              </w:rPr>
            </w:pPr>
          </w:p>
        </w:tc>
        <w:tc>
          <w:tcPr>
            <w:tcW w:w="1283" w:type="dxa"/>
            <w:gridSpan w:val="2"/>
            <w:hideMark/>
          </w:tcPr>
          <w:p w:rsidR="00CA0597" w:rsidRPr="00A51258" w:rsidRDefault="00CA0597" w:rsidP="00CA0597">
            <w:pPr>
              <w:spacing w:before="100" w:beforeAutospacing="1" w:after="100" w:afterAutospacing="1"/>
              <w:rPr>
                <w:rFonts w:ascii="Times New Roman" w:eastAsia="Times New Roman" w:hAnsi="Times New Roman" w:cs="Times New Roman"/>
                <w:b/>
                <w:sz w:val="24"/>
                <w:szCs w:val="24"/>
              </w:rPr>
            </w:pPr>
            <w:r w:rsidRPr="00A51258">
              <w:rPr>
                <w:rFonts w:ascii="Times New Roman" w:eastAsia="Times New Roman" w:hAnsi="Times New Roman" w:cs="Times New Roman"/>
                <w:b/>
                <w:sz w:val="24"/>
                <w:szCs w:val="24"/>
              </w:rPr>
              <w:t> </w:t>
            </w:r>
          </w:p>
        </w:tc>
        <w:tc>
          <w:tcPr>
            <w:tcW w:w="5790" w:type="dxa"/>
            <w:hideMark/>
          </w:tcPr>
          <w:p w:rsidR="00CA0597" w:rsidRPr="00A51258" w:rsidRDefault="00CA0597" w:rsidP="00C86233">
            <w:pPr>
              <w:rPr>
                <w:rFonts w:ascii="Times New Roman" w:hAnsi="Times New Roman" w:cs="Times New Roman"/>
                <w:sz w:val="24"/>
                <w:szCs w:val="24"/>
              </w:rPr>
            </w:pPr>
            <w:r w:rsidRPr="00A51258">
              <w:rPr>
                <w:rFonts w:ascii="Times New Roman" w:hAnsi="Times New Roman" w:cs="Times New Roman"/>
                <w:sz w:val="24"/>
                <w:szCs w:val="24"/>
              </w:rPr>
              <w:t xml:space="preserve">Head of </w:t>
            </w:r>
            <w:proofErr w:type="spellStart"/>
            <w:r w:rsidRPr="00A51258">
              <w:rPr>
                <w:rFonts w:ascii="Times New Roman" w:hAnsi="Times New Roman" w:cs="Times New Roman"/>
                <w:sz w:val="24"/>
                <w:szCs w:val="24"/>
              </w:rPr>
              <w:t>Deptt</w:t>
            </w:r>
            <w:proofErr w:type="spellEnd"/>
            <w:r w:rsidRPr="00A51258">
              <w:rPr>
                <w:rFonts w:ascii="Times New Roman" w:hAnsi="Times New Roman" w:cs="Times New Roman"/>
                <w:sz w:val="24"/>
                <w:szCs w:val="24"/>
              </w:rPr>
              <w:t>.</w:t>
            </w:r>
          </w:p>
        </w:tc>
      </w:tr>
      <w:tr w:rsidR="00CA0597" w:rsidRPr="00A51258" w:rsidTr="00827C76">
        <w:trPr>
          <w:trHeight w:val="908"/>
        </w:trPr>
        <w:tc>
          <w:tcPr>
            <w:tcW w:w="77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w:t>
            </w:r>
          </w:p>
        </w:tc>
        <w:tc>
          <w:tcPr>
            <w:tcW w:w="3914" w:type="dxa"/>
            <w:gridSpan w:val="3"/>
            <w:hideMark/>
          </w:tcPr>
          <w:p w:rsidR="00CA0597" w:rsidRPr="00A51258" w:rsidRDefault="00367D88"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Shri.I.Moatemjen</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Jamir</w:t>
            </w:r>
            <w:proofErr w:type="spellEnd"/>
            <w:r w:rsidRPr="00A51258">
              <w:rPr>
                <w:rFonts w:ascii="Times New Roman" w:eastAsia="Times New Roman" w:hAnsi="Times New Roman" w:cs="Times New Roman"/>
                <w:sz w:val="24"/>
                <w:szCs w:val="24"/>
              </w:rPr>
              <w:t xml:space="preserve">                        Addl. Director</w:t>
            </w:r>
          </w:p>
        </w:tc>
        <w:tc>
          <w:tcPr>
            <w:tcW w:w="17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74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933" w:type="dxa"/>
          </w:tcPr>
          <w:p w:rsidR="00CA0597" w:rsidRPr="00A51258" w:rsidRDefault="00CA0597" w:rsidP="00CA0597">
            <w:pPr>
              <w:rPr>
                <w:rFonts w:ascii="Times New Roman" w:eastAsia="Times New Roman" w:hAnsi="Times New Roman" w:cs="Times New Roman"/>
                <w:sz w:val="24"/>
                <w:szCs w:val="24"/>
              </w:rPr>
            </w:pPr>
          </w:p>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83" w:type="dxa"/>
            <w:gridSpan w:val="2"/>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5790" w:type="dxa"/>
            <w:hideMark/>
          </w:tcPr>
          <w:p w:rsidR="00CA0597" w:rsidRPr="00A51258" w:rsidRDefault="00C86233"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Drawing &amp; Disbursing Officer</w:t>
            </w:r>
            <w:r w:rsidR="00A51258" w:rsidRPr="00A51258">
              <w:rPr>
                <w:rFonts w:ascii="Times New Roman" w:eastAsia="Times New Roman" w:hAnsi="Times New Roman" w:cs="Times New Roman"/>
                <w:sz w:val="24"/>
                <w:szCs w:val="24"/>
              </w:rPr>
              <w:t xml:space="preserve"> </w:t>
            </w:r>
            <w:r w:rsidR="005763EB">
              <w:rPr>
                <w:rFonts w:ascii="Times New Roman" w:eastAsia="Times New Roman" w:hAnsi="Times New Roman" w:cs="Times New Roman"/>
                <w:sz w:val="24"/>
                <w:szCs w:val="24"/>
              </w:rPr>
              <w:t>(DDO)</w:t>
            </w:r>
            <w:r w:rsidR="008457EA" w:rsidRPr="00A51258">
              <w:rPr>
                <w:rFonts w:ascii="Times New Roman" w:eastAsia="Times New Roman" w:hAnsi="Times New Roman" w:cs="Times New Roman"/>
                <w:sz w:val="24"/>
                <w:szCs w:val="24"/>
              </w:rPr>
              <w:t>.</w:t>
            </w:r>
            <w:r w:rsidRPr="00A51258">
              <w:rPr>
                <w:rFonts w:ascii="Times New Roman" w:eastAsia="Times New Roman" w:hAnsi="Times New Roman" w:cs="Times New Roman"/>
                <w:sz w:val="24"/>
                <w:szCs w:val="24"/>
              </w:rPr>
              <w:t xml:space="preserve"> </w:t>
            </w:r>
            <w:r w:rsidR="00CA0597" w:rsidRPr="00A51258">
              <w:rPr>
                <w:rFonts w:ascii="Times New Roman" w:eastAsia="Times New Roman" w:hAnsi="Times New Roman" w:cs="Times New Roman"/>
                <w:sz w:val="24"/>
                <w:szCs w:val="24"/>
              </w:rPr>
              <w:t>All the files (Both Technical and Establishment) shall be routed through Addl. Director</w:t>
            </w:r>
          </w:p>
        </w:tc>
      </w:tr>
      <w:tr w:rsidR="00CA0597" w:rsidRPr="00A51258" w:rsidTr="00827C76">
        <w:trPr>
          <w:trHeight w:val="1160"/>
        </w:trPr>
        <w:tc>
          <w:tcPr>
            <w:tcW w:w="77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3.</w:t>
            </w:r>
          </w:p>
        </w:tc>
        <w:tc>
          <w:tcPr>
            <w:tcW w:w="3914" w:type="dxa"/>
            <w:gridSpan w:val="3"/>
            <w:hideMark/>
          </w:tcPr>
          <w:p w:rsidR="00CA0597" w:rsidRPr="00A51258" w:rsidRDefault="00367D88"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Jongpongtoshi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Jt.Director</w:t>
            </w:r>
            <w:proofErr w:type="spellEnd"/>
            <w:r w:rsidRPr="00A51258">
              <w:rPr>
                <w:rFonts w:ascii="Times New Roman" w:eastAsia="Times New Roman" w:hAnsi="Times New Roman" w:cs="Times New Roman"/>
                <w:sz w:val="24"/>
                <w:szCs w:val="24"/>
              </w:rPr>
              <w:t>,</w:t>
            </w:r>
          </w:p>
        </w:tc>
        <w:tc>
          <w:tcPr>
            <w:tcW w:w="17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74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933" w:type="dxa"/>
          </w:tcPr>
          <w:p w:rsidR="00CA0597" w:rsidRPr="00A51258" w:rsidRDefault="00CA0597" w:rsidP="00CA0597">
            <w:pPr>
              <w:rPr>
                <w:rFonts w:ascii="Times New Roman" w:eastAsia="Times New Roman" w:hAnsi="Times New Roman" w:cs="Times New Roman"/>
                <w:sz w:val="24"/>
                <w:szCs w:val="24"/>
              </w:rPr>
            </w:pPr>
          </w:p>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83" w:type="dxa"/>
            <w:gridSpan w:val="2"/>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5790" w:type="dxa"/>
            <w:hideMark/>
          </w:tcPr>
          <w:p w:rsidR="00D55D6A" w:rsidRPr="00D55D6A" w:rsidRDefault="00300E1A" w:rsidP="00CA0597">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Over all Technical In charge.</w:t>
            </w:r>
            <w:bookmarkStart w:id="1" w:name="_GoBack"/>
            <w:bookmarkEnd w:id="1"/>
          </w:p>
        </w:tc>
      </w:tr>
      <w:tr w:rsidR="00CA0597" w:rsidRPr="00A51258" w:rsidTr="00827C76">
        <w:tc>
          <w:tcPr>
            <w:tcW w:w="77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4.</w:t>
            </w:r>
          </w:p>
        </w:tc>
        <w:tc>
          <w:tcPr>
            <w:tcW w:w="3914" w:type="dxa"/>
            <w:gridSpan w:val="3"/>
            <w:hideMark/>
          </w:tcPr>
          <w:p w:rsidR="00CA0597" w:rsidRPr="00A51258" w:rsidRDefault="00367D88"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Vilekho</w:t>
            </w:r>
            <w:proofErr w:type="spellEnd"/>
            <w:r w:rsidRPr="00A51258">
              <w:rPr>
                <w:rFonts w:ascii="Times New Roman" w:eastAsia="Times New Roman" w:hAnsi="Times New Roman" w:cs="Times New Roman"/>
                <w:sz w:val="24"/>
                <w:szCs w:val="24"/>
              </w:rPr>
              <w:t xml:space="preserve">, Dy. Director  </w:t>
            </w:r>
          </w:p>
        </w:tc>
        <w:tc>
          <w:tcPr>
            <w:tcW w:w="17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74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933" w:type="dxa"/>
          </w:tcPr>
          <w:p w:rsidR="00CA0597" w:rsidRPr="00A51258" w:rsidRDefault="00CA0597" w:rsidP="00CA0597">
            <w:pPr>
              <w:rPr>
                <w:rFonts w:ascii="Times New Roman" w:eastAsia="Times New Roman" w:hAnsi="Times New Roman" w:cs="Times New Roman"/>
                <w:sz w:val="24"/>
                <w:szCs w:val="24"/>
              </w:rPr>
            </w:pPr>
          </w:p>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83" w:type="dxa"/>
            <w:gridSpan w:val="2"/>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5790" w:type="dxa"/>
            <w:hideMark/>
          </w:tcPr>
          <w:p w:rsidR="00CA0597" w:rsidRPr="00A51258" w:rsidRDefault="005763EB" w:rsidP="00367D8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Gazette </w:t>
            </w:r>
            <w:r w:rsidR="00662035">
              <w:rPr>
                <w:rFonts w:ascii="Times New Roman" w:eastAsia="Times New Roman" w:hAnsi="Times New Roman" w:cs="Times New Roman"/>
                <w:sz w:val="24"/>
                <w:szCs w:val="24"/>
              </w:rPr>
              <w:t>Publication, MACP &amp; Pension File</w:t>
            </w:r>
            <w:r>
              <w:rPr>
                <w:rFonts w:ascii="Times New Roman" w:eastAsia="Times New Roman" w:hAnsi="Times New Roman" w:cs="Times New Roman"/>
                <w:sz w:val="24"/>
                <w:szCs w:val="24"/>
              </w:rPr>
              <w:t xml:space="preserve"> </w:t>
            </w:r>
          </w:p>
        </w:tc>
      </w:tr>
      <w:tr w:rsidR="00CA0597" w:rsidRPr="00A51258" w:rsidTr="00827C76">
        <w:trPr>
          <w:trHeight w:val="800"/>
        </w:trPr>
        <w:tc>
          <w:tcPr>
            <w:tcW w:w="77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5.</w:t>
            </w:r>
          </w:p>
        </w:tc>
        <w:tc>
          <w:tcPr>
            <w:tcW w:w="3914" w:type="dxa"/>
            <w:gridSpan w:val="3"/>
            <w:hideMark/>
          </w:tcPr>
          <w:p w:rsidR="00CA0597" w:rsidRPr="00A51258" w:rsidRDefault="00367D88" w:rsidP="00C86233">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Vikheto</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 Director</w:t>
            </w:r>
            <w:r w:rsidR="005E6289" w:rsidRPr="00A51258">
              <w:rPr>
                <w:rFonts w:ascii="Times New Roman" w:eastAsia="Times New Roman" w:hAnsi="Times New Roman" w:cs="Times New Roman"/>
                <w:sz w:val="24"/>
                <w:szCs w:val="24"/>
              </w:rPr>
              <w:t xml:space="preserve">                            </w:t>
            </w:r>
          </w:p>
        </w:tc>
        <w:tc>
          <w:tcPr>
            <w:tcW w:w="17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74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93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83" w:type="dxa"/>
            <w:gridSpan w:val="2"/>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5790" w:type="dxa"/>
            <w:hideMark/>
          </w:tcPr>
          <w:p w:rsidR="0082626C" w:rsidRPr="0056329C" w:rsidRDefault="00662035" w:rsidP="00B7091F">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Screen Section</w:t>
            </w:r>
            <w:r w:rsidR="00B7091F">
              <w:rPr>
                <w:rFonts w:ascii="Times New Roman" w:eastAsia="Times New Roman" w:hAnsi="Times New Roman" w:cs="Times New Roman"/>
                <w:color w:val="000000" w:themeColor="text1"/>
                <w:sz w:val="24"/>
                <w:szCs w:val="24"/>
              </w:rPr>
              <w:t>, Confidential, Mechanical and Electrical</w:t>
            </w:r>
          </w:p>
        </w:tc>
      </w:tr>
      <w:tr w:rsidR="00C86233" w:rsidRPr="00A51258" w:rsidTr="00827C76">
        <w:trPr>
          <w:trHeight w:val="629"/>
        </w:trPr>
        <w:tc>
          <w:tcPr>
            <w:tcW w:w="770" w:type="dxa"/>
            <w:hideMark/>
          </w:tcPr>
          <w:p w:rsidR="00C86233" w:rsidRPr="00A51258" w:rsidRDefault="00C86233"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6.</w:t>
            </w:r>
          </w:p>
        </w:tc>
        <w:tc>
          <w:tcPr>
            <w:tcW w:w="3914" w:type="dxa"/>
            <w:gridSpan w:val="3"/>
            <w:hideMark/>
          </w:tcPr>
          <w:p w:rsidR="00C86233" w:rsidRPr="00A51258" w:rsidRDefault="00367D88" w:rsidP="00C86233">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Subash</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Arambam</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 Director, (</w:t>
            </w:r>
            <w:proofErr w:type="spellStart"/>
            <w:r w:rsidRPr="00A51258">
              <w:rPr>
                <w:rFonts w:ascii="Times New Roman" w:eastAsia="Times New Roman" w:hAnsi="Times New Roman" w:cs="Times New Roman"/>
                <w:sz w:val="24"/>
                <w:szCs w:val="24"/>
              </w:rPr>
              <w:t>Mokokchung</w:t>
            </w:r>
            <w:proofErr w:type="spellEnd"/>
            <w:r w:rsidRPr="00A51258">
              <w:rPr>
                <w:rFonts w:ascii="Times New Roman" w:eastAsia="Times New Roman" w:hAnsi="Times New Roman" w:cs="Times New Roman"/>
                <w:sz w:val="24"/>
                <w:szCs w:val="24"/>
              </w:rPr>
              <w:t>)</w:t>
            </w:r>
          </w:p>
        </w:tc>
        <w:tc>
          <w:tcPr>
            <w:tcW w:w="1775" w:type="dxa"/>
            <w:hideMark/>
          </w:tcPr>
          <w:p w:rsidR="00C86233" w:rsidRPr="00A51258" w:rsidRDefault="00C86233" w:rsidP="00C86233">
            <w:pPr>
              <w:spacing w:before="100" w:beforeAutospacing="1" w:after="100" w:afterAutospacing="1"/>
              <w:rPr>
                <w:rFonts w:ascii="Times New Roman" w:eastAsia="Times New Roman" w:hAnsi="Times New Roman" w:cs="Times New Roman"/>
                <w:sz w:val="24"/>
                <w:szCs w:val="24"/>
              </w:rPr>
            </w:pPr>
          </w:p>
        </w:tc>
        <w:tc>
          <w:tcPr>
            <w:tcW w:w="1743" w:type="dxa"/>
          </w:tcPr>
          <w:p w:rsidR="00C86233" w:rsidRPr="00A51258" w:rsidRDefault="00C86233" w:rsidP="00C86233">
            <w:pPr>
              <w:spacing w:before="100" w:beforeAutospacing="1" w:after="100" w:afterAutospacing="1"/>
              <w:rPr>
                <w:rFonts w:ascii="Times New Roman" w:eastAsia="Times New Roman" w:hAnsi="Times New Roman" w:cs="Times New Roman"/>
                <w:sz w:val="24"/>
                <w:szCs w:val="24"/>
              </w:rPr>
            </w:pPr>
          </w:p>
        </w:tc>
        <w:tc>
          <w:tcPr>
            <w:tcW w:w="1933" w:type="dxa"/>
          </w:tcPr>
          <w:p w:rsidR="00C86233" w:rsidRPr="00A51258" w:rsidRDefault="00C86233" w:rsidP="00C86233">
            <w:pPr>
              <w:spacing w:before="100" w:beforeAutospacing="1" w:after="100" w:afterAutospacing="1"/>
              <w:rPr>
                <w:rFonts w:ascii="Times New Roman" w:eastAsia="Times New Roman" w:hAnsi="Times New Roman" w:cs="Times New Roman"/>
                <w:sz w:val="24"/>
                <w:szCs w:val="24"/>
              </w:rPr>
            </w:pPr>
          </w:p>
        </w:tc>
        <w:tc>
          <w:tcPr>
            <w:tcW w:w="1283" w:type="dxa"/>
            <w:gridSpan w:val="2"/>
            <w:hideMark/>
          </w:tcPr>
          <w:p w:rsidR="00C86233" w:rsidRPr="00A51258" w:rsidRDefault="00C86233" w:rsidP="00C86233">
            <w:pPr>
              <w:spacing w:before="100" w:beforeAutospacing="1" w:after="100" w:afterAutospacing="1"/>
              <w:rPr>
                <w:rFonts w:ascii="Times New Roman" w:eastAsia="Times New Roman" w:hAnsi="Times New Roman" w:cs="Times New Roman"/>
                <w:sz w:val="24"/>
                <w:szCs w:val="24"/>
              </w:rPr>
            </w:pPr>
          </w:p>
        </w:tc>
        <w:tc>
          <w:tcPr>
            <w:tcW w:w="5790" w:type="dxa"/>
            <w:hideMark/>
          </w:tcPr>
          <w:p w:rsidR="00C86233" w:rsidRPr="00A51258" w:rsidRDefault="00367D88" w:rsidP="00367D8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xml:space="preserve">Production and DDO of Branch Press </w:t>
            </w:r>
            <w:proofErr w:type="spellStart"/>
            <w:r w:rsidRPr="00A51258">
              <w:rPr>
                <w:rFonts w:ascii="Times New Roman" w:eastAsia="Times New Roman" w:hAnsi="Times New Roman" w:cs="Times New Roman"/>
                <w:sz w:val="24"/>
                <w:szCs w:val="24"/>
              </w:rPr>
              <w:t>Mokokchung</w:t>
            </w:r>
            <w:proofErr w:type="spellEnd"/>
            <w:r w:rsidRPr="00A51258">
              <w:rPr>
                <w:rFonts w:ascii="Times New Roman" w:eastAsia="Times New Roman" w:hAnsi="Times New Roman" w:cs="Times New Roman"/>
                <w:sz w:val="24"/>
                <w:szCs w:val="24"/>
              </w:rPr>
              <w:t>.</w:t>
            </w:r>
          </w:p>
        </w:tc>
      </w:tr>
      <w:tr w:rsidR="00CA0597" w:rsidRPr="00A51258" w:rsidTr="00827C76">
        <w:trPr>
          <w:trHeight w:val="1205"/>
        </w:trPr>
        <w:tc>
          <w:tcPr>
            <w:tcW w:w="77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7.</w:t>
            </w:r>
          </w:p>
        </w:tc>
        <w:tc>
          <w:tcPr>
            <w:tcW w:w="3914" w:type="dxa"/>
            <w:gridSpan w:val="3"/>
            <w:hideMark/>
          </w:tcPr>
          <w:p w:rsidR="00CA0597" w:rsidRPr="00A51258" w:rsidRDefault="007A10C5" w:rsidP="00367D88">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Ongpa</w:t>
            </w:r>
            <w:proofErr w:type="spellEnd"/>
            <w:r w:rsidR="00367D88" w:rsidRPr="00A51258">
              <w:rPr>
                <w:rFonts w:ascii="Times New Roman" w:eastAsia="Times New Roman" w:hAnsi="Times New Roman" w:cs="Times New Roman"/>
                <w:sz w:val="24"/>
                <w:szCs w:val="24"/>
              </w:rPr>
              <w:t>, Registrar</w:t>
            </w:r>
          </w:p>
        </w:tc>
        <w:tc>
          <w:tcPr>
            <w:tcW w:w="1775" w:type="dxa"/>
            <w:tcBorders>
              <w:right w:val="single" w:sz="4" w:space="0" w:color="auto"/>
            </w:tcBorders>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743" w:type="dxa"/>
            <w:tcBorders>
              <w:left w:val="single" w:sz="4" w:space="0" w:color="auto"/>
              <w:bottom w:val="single" w:sz="4" w:space="0" w:color="auto"/>
              <w:right w:val="single" w:sz="4" w:space="0" w:color="auto"/>
            </w:tcBorders>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933" w:type="dxa"/>
            <w:tcBorders>
              <w:left w:val="single" w:sz="4" w:space="0" w:color="auto"/>
              <w:bottom w:val="single" w:sz="4" w:space="0" w:color="auto"/>
              <w:right w:val="single" w:sz="4" w:space="0" w:color="auto"/>
            </w:tcBorders>
          </w:tcPr>
          <w:p w:rsidR="00CA0597" w:rsidRPr="00A51258" w:rsidRDefault="00CA0597" w:rsidP="00CA0597">
            <w:pPr>
              <w:rPr>
                <w:rFonts w:ascii="Times New Roman" w:eastAsia="Times New Roman" w:hAnsi="Times New Roman" w:cs="Times New Roman"/>
                <w:sz w:val="24"/>
                <w:szCs w:val="24"/>
              </w:rPr>
            </w:pPr>
          </w:p>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83" w:type="dxa"/>
            <w:gridSpan w:val="2"/>
            <w:tcBorders>
              <w:left w:val="single" w:sz="4" w:space="0" w:color="auto"/>
              <w:bottom w:val="single" w:sz="4" w:space="0" w:color="auto"/>
              <w:right w:val="single" w:sz="4" w:space="0" w:color="auto"/>
            </w:tcBorders>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5790" w:type="dxa"/>
            <w:tcBorders>
              <w:left w:val="single" w:sz="4" w:space="0" w:color="auto"/>
              <w:right w:val="single" w:sz="4" w:space="0" w:color="auto"/>
            </w:tcBorders>
            <w:hideMark/>
          </w:tcPr>
          <w:p w:rsidR="00CA0597" w:rsidRPr="00A51258" w:rsidRDefault="00367D88" w:rsidP="00393072">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xml:space="preserve">Appointment, Promotion, Transfer &amp; Posting of </w:t>
            </w:r>
            <w:r w:rsidR="0082626C">
              <w:rPr>
                <w:rFonts w:ascii="Times New Roman" w:eastAsia="Times New Roman" w:hAnsi="Times New Roman" w:cs="Times New Roman"/>
                <w:sz w:val="24"/>
                <w:szCs w:val="24"/>
              </w:rPr>
              <w:t xml:space="preserve">      </w:t>
            </w:r>
            <w:r w:rsidR="00B8639C">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Gr-III &amp; IV and supervision of all files pertaining to administration and Office Expenses (OE)</w:t>
            </w:r>
          </w:p>
        </w:tc>
      </w:tr>
      <w:tr w:rsidR="00A51258" w:rsidRPr="00A51258" w:rsidTr="00827C76">
        <w:trPr>
          <w:trHeight w:val="980"/>
        </w:trPr>
        <w:tc>
          <w:tcPr>
            <w:tcW w:w="770" w:type="dxa"/>
            <w:tcBorders>
              <w:top w:val="nil"/>
              <w:bottom w:val="single" w:sz="4" w:space="0" w:color="auto"/>
            </w:tcBorders>
            <w:hideMark/>
          </w:tcPr>
          <w:p w:rsidR="00A51258" w:rsidRPr="00A51258" w:rsidRDefault="00A51258"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8.</w:t>
            </w:r>
          </w:p>
        </w:tc>
        <w:tc>
          <w:tcPr>
            <w:tcW w:w="3914" w:type="dxa"/>
            <w:gridSpan w:val="3"/>
            <w:tcBorders>
              <w:top w:val="nil"/>
              <w:bottom w:val="single" w:sz="4" w:space="0" w:color="auto"/>
            </w:tcBorders>
            <w:hideMark/>
          </w:tcPr>
          <w:p w:rsidR="00A51258" w:rsidRPr="00A51258" w:rsidRDefault="00A51258" w:rsidP="00367D8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Smti.</w:t>
            </w:r>
            <w:r w:rsidR="00662035">
              <w:rPr>
                <w:rFonts w:ascii="Times New Roman" w:eastAsia="Times New Roman" w:hAnsi="Times New Roman" w:cs="Times New Roman"/>
                <w:sz w:val="24"/>
                <w:szCs w:val="24"/>
              </w:rPr>
              <w:t>T</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Akala</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 xml:space="preserve">. Director </w:t>
            </w:r>
            <w:r w:rsidR="00D7121A">
              <w:rPr>
                <w:rFonts w:ascii="Times New Roman" w:eastAsia="Times New Roman" w:hAnsi="Times New Roman" w:cs="Times New Roman"/>
                <w:sz w:val="24"/>
                <w:szCs w:val="24"/>
              </w:rPr>
              <w:t>(</w:t>
            </w:r>
            <w:proofErr w:type="spellStart"/>
            <w:r w:rsidR="00D7121A">
              <w:rPr>
                <w:rFonts w:ascii="Times New Roman" w:eastAsia="Times New Roman" w:hAnsi="Times New Roman" w:cs="Times New Roman"/>
                <w:sz w:val="24"/>
                <w:szCs w:val="24"/>
              </w:rPr>
              <w:t>Chumoukedima</w:t>
            </w:r>
            <w:proofErr w:type="spellEnd"/>
            <w:r w:rsidR="00D7121A">
              <w:rPr>
                <w:rFonts w:ascii="Times New Roman" w:eastAsia="Times New Roman" w:hAnsi="Times New Roman" w:cs="Times New Roman"/>
                <w:sz w:val="24"/>
                <w:szCs w:val="24"/>
              </w:rPr>
              <w:t>)</w:t>
            </w:r>
          </w:p>
        </w:tc>
        <w:tc>
          <w:tcPr>
            <w:tcW w:w="1775" w:type="dxa"/>
            <w:tcBorders>
              <w:top w:val="nil"/>
              <w:bottom w:val="single" w:sz="4" w:space="0" w:color="auto"/>
              <w:right w:val="single" w:sz="4" w:space="0" w:color="auto"/>
            </w:tcBorders>
            <w:hideMark/>
          </w:tcPr>
          <w:p w:rsidR="00A51258" w:rsidRPr="00A51258" w:rsidRDefault="00A51258"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743" w:type="dxa"/>
            <w:tcBorders>
              <w:top w:val="nil"/>
              <w:left w:val="single" w:sz="4" w:space="0" w:color="auto"/>
              <w:bottom w:val="single" w:sz="4" w:space="0" w:color="auto"/>
              <w:right w:val="single" w:sz="4" w:space="0" w:color="auto"/>
            </w:tcBorders>
            <w:hideMark/>
          </w:tcPr>
          <w:p w:rsidR="00A51258" w:rsidRPr="00A51258" w:rsidRDefault="00A51258"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933" w:type="dxa"/>
            <w:tcBorders>
              <w:top w:val="nil"/>
              <w:left w:val="nil"/>
              <w:bottom w:val="single" w:sz="4" w:space="0" w:color="auto"/>
              <w:right w:val="single" w:sz="4" w:space="0" w:color="auto"/>
            </w:tcBorders>
          </w:tcPr>
          <w:p w:rsidR="00A51258" w:rsidRPr="00A51258" w:rsidRDefault="00A51258" w:rsidP="00A51258">
            <w:pPr>
              <w:spacing w:before="100" w:beforeAutospacing="1" w:after="100" w:afterAutospacing="1"/>
              <w:rPr>
                <w:rFonts w:ascii="Times New Roman" w:eastAsia="Times New Roman" w:hAnsi="Times New Roman" w:cs="Times New Roman"/>
                <w:sz w:val="24"/>
                <w:szCs w:val="24"/>
              </w:rPr>
            </w:pPr>
          </w:p>
        </w:tc>
        <w:tc>
          <w:tcPr>
            <w:tcW w:w="1283" w:type="dxa"/>
            <w:gridSpan w:val="2"/>
            <w:tcBorders>
              <w:top w:val="nil"/>
              <w:left w:val="nil"/>
              <w:bottom w:val="single" w:sz="4" w:space="0" w:color="auto"/>
              <w:right w:val="single" w:sz="4" w:space="0" w:color="auto"/>
            </w:tcBorders>
          </w:tcPr>
          <w:p w:rsidR="00A51258" w:rsidRPr="00A51258" w:rsidRDefault="00A51258" w:rsidP="00A51258">
            <w:pPr>
              <w:spacing w:before="100" w:beforeAutospacing="1" w:after="100" w:afterAutospacing="1"/>
              <w:rPr>
                <w:rFonts w:ascii="Times New Roman" w:eastAsia="Times New Roman" w:hAnsi="Times New Roman" w:cs="Times New Roman"/>
                <w:sz w:val="24"/>
                <w:szCs w:val="24"/>
              </w:rPr>
            </w:pPr>
          </w:p>
        </w:tc>
        <w:tc>
          <w:tcPr>
            <w:tcW w:w="5790" w:type="dxa"/>
            <w:tcBorders>
              <w:top w:val="nil"/>
              <w:left w:val="nil"/>
              <w:bottom w:val="single" w:sz="4" w:space="0" w:color="auto"/>
              <w:right w:val="single" w:sz="4" w:space="0" w:color="auto"/>
            </w:tcBorders>
          </w:tcPr>
          <w:p w:rsidR="00A51258" w:rsidRPr="00A51258" w:rsidRDefault="00393072" w:rsidP="00A5125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xml:space="preserve">Production and DDO of Branch Press </w:t>
            </w:r>
            <w:proofErr w:type="spellStart"/>
            <w:r>
              <w:rPr>
                <w:rFonts w:ascii="Times New Roman" w:eastAsia="Times New Roman" w:hAnsi="Times New Roman" w:cs="Times New Roman"/>
                <w:sz w:val="24"/>
                <w:szCs w:val="24"/>
              </w:rPr>
              <w:t>Chumoukedima</w:t>
            </w:r>
            <w:proofErr w:type="spellEnd"/>
          </w:p>
        </w:tc>
      </w:tr>
      <w:tr w:rsidR="00300C07" w:rsidRPr="00A51258" w:rsidTr="00827C76">
        <w:trPr>
          <w:gridBefore w:val="5"/>
          <w:wBefore w:w="6459" w:type="dxa"/>
          <w:trHeight w:val="881"/>
        </w:trPr>
        <w:tc>
          <w:tcPr>
            <w:tcW w:w="10749" w:type="dxa"/>
            <w:gridSpan w:val="5"/>
            <w:tcBorders>
              <w:top w:val="nil"/>
              <w:left w:val="nil"/>
              <w:bottom w:val="nil"/>
              <w:right w:val="nil"/>
            </w:tcBorders>
            <w:hideMark/>
          </w:tcPr>
          <w:p w:rsidR="00300C07" w:rsidRDefault="00300C07" w:rsidP="00CA0597">
            <w:pPr>
              <w:spacing w:before="100" w:beforeAutospacing="1" w:after="100" w:afterAutospacing="1"/>
              <w:rPr>
                <w:rFonts w:ascii="Times New Roman" w:eastAsia="Times New Roman" w:hAnsi="Times New Roman" w:cs="Times New Roman"/>
                <w:sz w:val="24"/>
                <w:szCs w:val="24"/>
              </w:rPr>
            </w:pPr>
          </w:p>
          <w:p w:rsidR="00300C07" w:rsidRDefault="00300C07" w:rsidP="00CA0597">
            <w:pPr>
              <w:spacing w:before="100" w:beforeAutospacing="1" w:after="100" w:afterAutospacing="1"/>
              <w:rPr>
                <w:rFonts w:ascii="Times New Roman" w:eastAsia="Times New Roman" w:hAnsi="Times New Roman" w:cs="Times New Roman"/>
                <w:sz w:val="24"/>
                <w:szCs w:val="24"/>
              </w:rPr>
            </w:pPr>
          </w:p>
          <w:p w:rsidR="00300C07" w:rsidRPr="00A51258" w:rsidRDefault="00300C07" w:rsidP="00CA0597">
            <w:pPr>
              <w:spacing w:before="100" w:beforeAutospacing="1" w:after="100" w:afterAutospacing="1"/>
              <w:rPr>
                <w:rFonts w:ascii="Times New Roman" w:eastAsia="Times New Roman" w:hAnsi="Times New Roman" w:cs="Times New Roman"/>
                <w:sz w:val="24"/>
                <w:szCs w:val="24"/>
              </w:rPr>
            </w:pPr>
          </w:p>
        </w:tc>
      </w:tr>
      <w:tr w:rsidR="00CA0597" w:rsidRPr="00A51258" w:rsidTr="00827C76">
        <w:trPr>
          <w:trHeight w:val="854"/>
        </w:trPr>
        <w:tc>
          <w:tcPr>
            <w:tcW w:w="1320" w:type="dxa"/>
            <w:gridSpan w:val="2"/>
            <w:tcBorders>
              <w:top w:val="single" w:sz="4" w:space="0" w:color="auto"/>
            </w:tcBorders>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w:t>
            </w:r>
          </w:p>
        </w:tc>
        <w:tc>
          <w:tcPr>
            <w:tcW w:w="3364" w:type="dxa"/>
            <w:gridSpan w:val="2"/>
            <w:tcBorders>
              <w:top w:val="single" w:sz="4" w:space="0" w:color="auto"/>
            </w:tcBorders>
            <w:hideMark/>
          </w:tcPr>
          <w:p w:rsidR="00CA0597" w:rsidRPr="00A51258" w:rsidRDefault="00367D88"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Neisolie</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 Director</w:t>
            </w:r>
          </w:p>
        </w:tc>
        <w:tc>
          <w:tcPr>
            <w:tcW w:w="1775" w:type="dxa"/>
            <w:tcBorders>
              <w:top w:val="single" w:sz="4" w:space="0" w:color="auto"/>
            </w:tcBorders>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74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93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5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5820" w:type="dxa"/>
            <w:gridSpan w:val="2"/>
            <w:hideMark/>
          </w:tcPr>
          <w:p w:rsidR="0082626C" w:rsidRPr="0082626C" w:rsidRDefault="00F07941" w:rsidP="00F07941">
            <w:p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Offset machine, Plate making and </w:t>
            </w:r>
            <w:r w:rsidR="00367D88" w:rsidRPr="0082626C">
              <w:rPr>
                <w:rFonts w:ascii="Times New Roman" w:eastAsia="Times New Roman" w:hAnsi="Times New Roman" w:cs="Times New Roman"/>
                <w:color w:val="000000" w:themeColor="text1"/>
                <w:sz w:val="24"/>
                <w:szCs w:val="24"/>
              </w:rPr>
              <w:t xml:space="preserve">Binding I-II </w:t>
            </w:r>
          </w:p>
        </w:tc>
      </w:tr>
      <w:tr w:rsidR="00CA0597" w:rsidRPr="00A51258" w:rsidTr="00827C76">
        <w:trPr>
          <w:trHeight w:val="692"/>
        </w:trPr>
        <w:tc>
          <w:tcPr>
            <w:tcW w:w="1320" w:type="dxa"/>
            <w:gridSpan w:val="2"/>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11.</w:t>
            </w:r>
          </w:p>
        </w:tc>
        <w:tc>
          <w:tcPr>
            <w:tcW w:w="3364" w:type="dxa"/>
            <w:gridSpan w:val="2"/>
            <w:hideMark/>
          </w:tcPr>
          <w:p w:rsidR="00CA0597" w:rsidRPr="00A51258" w:rsidRDefault="00367D88"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Kezhaletuo</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Supdt</w:t>
            </w:r>
            <w:proofErr w:type="spellEnd"/>
            <w:r w:rsidRPr="00A51258">
              <w:rPr>
                <w:rFonts w:ascii="Times New Roman" w:eastAsia="Times New Roman" w:hAnsi="Times New Roman" w:cs="Times New Roman"/>
                <w:sz w:val="24"/>
                <w:szCs w:val="24"/>
              </w:rPr>
              <w:t>.</w:t>
            </w:r>
          </w:p>
        </w:tc>
        <w:tc>
          <w:tcPr>
            <w:tcW w:w="17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74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93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5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5820" w:type="dxa"/>
            <w:gridSpan w:val="2"/>
            <w:hideMark/>
          </w:tcPr>
          <w:p w:rsidR="00CA0597" w:rsidRPr="00A51258" w:rsidRDefault="006A387D" w:rsidP="006A387D">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Bank Loan, Personal File of Grade IV, ATI related files.</w:t>
            </w:r>
          </w:p>
        </w:tc>
      </w:tr>
      <w:tr w:rsidR="00CA0597" w:rsidRPr="00A51258" w:rsidTr="00827C76">
        <w:trPr>
          <w:trHeight w:val="989"/>
        </w:trPr>
        <w:tc>
          <w:tcPr>
            <w:tcW w:w="1320" w:type="dxa"/>
            <w:gridSpan w:val="2"/>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12.</w:t>
            </w:r>
          </w:p>
        </w:tc>
        <w:tc>
          <w:tcPr>
            <w:tcW w:w="3364" w:type="dxa"/>
            <w:gridSpan w:val="2"/>
            <w:hideMark/>
          </w:tcPr>
          <w:p w:rsidR="00CA0597" w:rsidRPr="00A51258" w:rsidRDefault="00367D88"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Smti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Arenla</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Supdt</w:t>
            </w:r>
            <w:proofErr w:type="spellEnd"/>
            <w:r w:rsidR="0082626C">
              <w:rPr>
                <w:rFonts w:ascii="Times New Roman" w:eastAsia="Times New Roman" w:hAnsi="Times New Roman" w:cs="Times New Roman"/>
                <w:sz w:val="24"/>
                <w:szCs w:val="24"/>
              </w:rPr>
              <w:t>.</w:t>
            </w:r>
          </w:p>
        </w:tc>
        <w:tc>
          <w:tcPr>
            <w:tcW w:w="17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74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93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5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5820" w:type="dxa"/>
            <w:gridSpan w:val="2"/>
            <w:hideMark/>
          </w:tcPr>
          <w:p w:rsidR="00CA0597" w:rsidRPr="00A51258" w:rsidRDefault="006A387D"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Accounts, Planning &amp; Budgeting, Central Correspondence relating to all account matter</w:t>
            </w:r>
            <w:r w:rsidR="0082626C">
              <w:rPr>
                <w:rFonts w:ascii="Times New Roman" w:eastAsia="Times New Roman" w:hAnsi="Times New Roman" w:cs="Times New Roman"/>
                <w:sz w:val="24"/>
                <w:szCs w:val="24"/>
              </w:rPr>
              <w:t>s, Personal &amp; Service Books of Ministerial S</w:t>
            </w:r>
            <w:r w:rsidRPr="00A51258">
              <w:rPr>
                <w:rFonts w:ascii="Times New Roman" w:eastAsia="Times New Roman" w:hAnsi="Times New Roman" w:cs="Times New Roman"/>
                <w:sz w:val="24"/>
                <w:szCs w:val="24"/>
              </w:rPr>
              <w:t>taff.</w:t>
            </w:r>
          </w:p>
        </w:tc>
      </w:tr>
      <w:tr w:rsidR="00CA0597" w:rsidRPr="00A51258" w:rsidTr="00827C76">
        <w:trPr>
          <w:trHeight w:val="710"/>
        </w:trPr>
        <w:tc>
          <w:tcPr>
            <w:tcW w:w="1320" w:type="dxa"/>
            <w:gridSpan w:val="2"/>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13.</w:t>
            </w:r>
          </w:p>
        </w:tc>
        <w:tc>
          <w:tcPr>
            <w:tcW w:w="3364" w:type="dxa"/>
            <w:gridSpan w:val="2"/>
            <w:hideMark/>
          </w:tcPr>
          <w:p w:rsidR="00CA0597" w:rsidRPr="00A51258" w:rsidRDefault="007A10C5" w:rsidP="00CA0597">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Lirenthung</w:t>
            </w:r>
            <w:proofErr w:type="spellEnd"/>
            <w:r>
              <w:rPr>
                <w:rFonts w:ascii="Times New Roman" w:eastAsia="Times New Roman" w:hAnsi="Times New Roman" w:cs="Times New Roman"/>
                <w:sz w:val="24"/>
                <w:szCs w:val="24"/>
              </w:rPr>
              <w:t xml:space="preserve">, </w:t>
            </w:r>
            <w:proofErr w:type="spellStart"/>
            <w:r w:rsidR="006A387D" w:rsidRPr="00A51258">
              <w:rPr>
                <w:rFonts w:ascii="Times New Roman" w:eastAsia="Times New Roman" w:hAnsi="Times New Roman" w:cs="Times New Roman"/>
                <w:sz w:val="24"/>
                <w:szCs w:val="24"/>
              </w:rPr>
              <w:t>Supdt</w:t>
            </w:r>
            <w:proofErr w:type="spellEnd"/>
            <w:r w:rsidR="006A387D" w:rsidRPr="00A51258">
              <w:rPr>
                <w:rFonts w:ascii="Times New Roman" w:eastAsia="Times New Roman" w:hAnsi="Times New Roman" w:cs="Times New Roman"/>
                <w:sz w:val="24"/>
                <w:szCs w:val="24"/>
              </w:rPr>
              <w:t>.</w:t>
            </w:r>
          </w:p>
        </w:tc>
        <w:tc>
          <w:tcPr>
            <w:tcW w:w="17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74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93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5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5820" w:type="dxa"/>
            <w:gridSpan w:val="2"/>
            <w:hideMark/>
          </w:tcPr>
          <w:p w:rsidR="00CA0597" w:rsidRPr="00A51258" w:rsidRDefault="0082626C" w:rsidP="00CA05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Staff Training File</w:t>
            </w:r>
            <w:r w:rsidR="006A387D" w:rsidRPr="00A51258">
              <w:rPr>
                <w:rFonts w:ascii="Times New Roman" w:eastAsia="Times New Roman" w:hAnsi="Times New Roman" w:cs="Times New Roman"/>
                <w:sz w:val="24"/>
                <w:szCs w:val="24"/>
              </w:rPr>
              <w:t xml:space="preserve"> &amp; File relating to printing by other sources</w:t>
            </w:r>
            <w:r>
              <w:rPr>
                <w:rFonts w:ascii="Times New Roman" w:eastAsia="Times New Roman" w:hAnsi="Times New Roman" w:cs="Times New Roman"/>
                <w:sz w:val="24"/>
                <w:szCs w:val="24"/>
              </w:rPr>
              <w:t>. Centralized Stationery.</w:t>
            </w:r>
          </w:p>
        </w:tc>
      </w:tr>
      <w:tr w:rsidR="00CA0597" w:rsidRPr="00A51258" w:rsidTr="00827C76">
        <w:trPr>
          <w:trHeight w:val="678"/>
        </w:trPr>
        <w:tc>
          <w:tcPr>
            <w:tcW w:w="1329" w:type="dxa"/>
            <w:gridSpan w:val="3"/>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14.</w:t>
            </w:r>
          </w:p>
        </w:tc>
        <w:tc>
          <w:tcPr>
            <w:tcW w:w="3355" w:type="dxa"/>
          </w:tcPr>
          <w:p w:rsidR="00CA0597" w:rsidRPr="00A51258" w:rsidRDefault="006A387D"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Renbemo</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Supdt</w:t>
            </w:r>
            <w:proofErr w:type="spellEnd"/>
            <w:r w:rsidRPr="00A51258">
              <w:rPr>
                <w:rFonts w:ascii="Times New Roman" w:eastAsia="Times New Roman" w:hAnsi="Times New Roman" w:cs="Times New Roman"/>
                <w:sz w:val="24"/>
                <w:szCs w:val="24"/>
              </w:rPr>
              <w:t>.</w:t>
            </w:r>
          </w:p>
        </w:tc>
        <w:tc>
          <w:tcPr>
            <w:tcW w:w="1775"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74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93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5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5820" w:type="dxa"/>
            <w:gridSpan w:val="2"/>
          </w:tcPr>
          <w:p w:rsidR="00CA0597" w:rsidRPr="00A51258" w:rsidRDefault="006A387D" w:rsidP="006A387D">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Nodal Officer, Cou</w:t>
            </w:r>
            <w:r w:rsidR="00A51258" w:rsidRPr="00A51258">
              <w:rPr>
                <w:rFonts w:ascii="Times New Roman" w:eastAsia="Times New Roman" w:hAnsi="Times New Roman" w:cs="Times New Roman"/>
                <w:sz w:val="24"/>
                <w:szCs w:val="24"/>
              </w:rPr>
              <w:t>r</w:t>
            </w:r>
            <w:r w:rsidR="0056329C">
              <w:rPr>
                <w:rFonts w:ascii="Times New Roman" w:eastAsia="Times New Roman" w:hAnsi="Times New Roman" w:cs="Times New Roman"/>
                <w:sz w:val="24"/>
                <w:szCs w:val="24"/>
              </w:rPr>
              <w:t>t Case, RTI,</w:t>
            </w:r>
            <w:r w:rsidRPr="00A51258">
              <w:rPr>
                <w:rFonts w:ascii="Times New Roman" w:eastAsia="Times New Roman" w:hAnsi="Times New Roman" w:cs="Times New Roman"/>
                <w:sz w:val="24"/>
                <w:szCs w:val="24"/>
              </w:rPr>
              <w:t xml:space="preserve"> Motor Vehicle</w:t>
            </w:r>
            <w:r w:rsidR="0056329C">
              <w:rPr>
                <w:rFonts w:ascii="Times New Roman" w:eastAsia="Times New Roman" w:hAnsi="Times New Roman" w:cs="Times New Roman"/>
                <w:sz w:val="24"/>
                <w:szCs w:val="24"/>
              </w:rPr>
              <w:t xml:space="preserve"> and Audit Files</w:t>
            </w:r>
          </w:p>
        </w:tc>
      </w:tr>
      <w:tr w:rsidR="00CA0597" w:rsidRPr="00A51258" w:rsidTr="00827C76">
        <w:trPr>
          <w:trHeight w:val="364"/>
        </w:trPr>
        <w:tc>
          <w:tcPr>
            <w:tcW w:w="1329" w:type="dxa"/>
            <w:gridSpan w:val="3"/>
            <w:tcBorders>
              <w:bottom w:val="single" w:sz="4" w:space="0" w:color="auto"/>
            </w:tcBorders>
            <w:hideMark/>
          </w:tcPr>
          <w:p w:rsidR="00CA0597" w:rsidRPr="00A51258" w:rsidRDefault="00A51258"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15</w:t>
            </w:r>
            <w:r w:rsidR="00CA0597" w:rsidRPr="00A51258">
              <w:rPr>
                <w:rFonts w:ascii="Times New Roman" w:eastAsia="Times New Roman" w:hAnsi="Times New Roman" w:cs="Times New Roman"/>
                <w:sz w:val="24"/>
                <w:szCs w:val="24"/>
              </w:rPr>
              <w:t>.</w:t>
            </w:r>
          </w:p>
        </w:tc>
        <w:tc>
          <w:tcPr>
            <w:tcW w:w="3355" w:type="dxa"/>
            <w:tcBorders>
              <w:bottom w:val="single" w:sz="4" w:space="0" w:color="auto"/>
            </w:tcBorders>
          </w:tcPr>
          <w:p w:rsidR="006A387D" w:rsidRPr="00A51258" w:rsidRDefault="006A387D"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Phomli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Phom</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Supdt</w:t>
            </w:r>
            <w:proofErr w:type="spellEnd"/>
            <w:r w:rsidRPr="00A51258">
              <w:rPr>
                <w:rFonts w:ascii="Times New Roman" w:eastAsia="Times New Roman" w:hAnsi="Times New Roman" w:cs="Times New Roman"/>
                <w:sz w:val="24"/>
                <w:szCs w:val="24"/>
              </w:rPr>
              <w:t>. (</w:t>
            </w:r>
            <w:proofErr w:type="spellStart"/>
            <w:r w:rsidRPr="00A51258">
              <w:rPr>
                <w:rFonts w:ascii="Times New Roman" w:eastAsia="Times New Roman" w:hAnsi="Times New Roman" w:cs="Times New Roman"/>
                <w:sz w:val="24"/>
                <w:szCs w:val="24"/>
              </w:rPr>
              <w:t>Mokokchung</w:t>
            </w:r>
            <w:proofErr w:type="spellEnd"/>
            <w:r w:rsidRPr="00A51258">
              <w:rPr>
                <w:rFonts w:ascii="Times New Roman" w:eastAsia="Times New Roman" w:hAnsi="Times New Roman" w:cs="Times New Roman"/>
                <w:sz w:val="24"/>
                <w:szCs w:val="24"/>
              </w:rPr>
              <w:t>)</w:t>
            </w:r>
          </w:p>
        </w:tc>
        <w:tc>
          <w:tcPr>
            <w:tcW w:w="1775" w:type="dxa"/>
            <w:tcBorders>
              <w:bottom w:val="single" w:sz="4" w:space="0" w:color="auto"/>
            </w:tcBorders>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743" w:type="dxa"/>
            <w:tcBorders>
              <w:bottom w:val="single" w:sz="4" w:space="0" w:color="auto"/>
            </w:tcBorders>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933" w:type="dxa"/>
            <w:tcBorders>
              <w:bottom w:val="single" w:sz="4" w:space="0" w:color="auto"/>
            </w:tcBorders>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53" w:type="dxa"/>
            <w:tcBorders>
              <w:bottom w:val="single" w:sz="4" w:space="0" w:color="auto"/>
            </w:tcBorders>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5820" w:type="dxa"/>
            <w:gridSpan w:val="2"/>
            <w:tcBorders>
              <w:bottom w:val="single" w:sz="4" w:space="0" w:color="auto"/>
            </w:tcBorders>
          </w:tcPr>
          <w:p w:rsidR="00CA0597" w:rsidRPr="00A51258" w:rsidRDefault="006A387D"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All Personal Files and all account matters.</w:t>
            </w:r>
          </w:p>
        </w:tc>
      </w:tr>
      <w:tr w:rsidR="00D7121A" w:rsidRPr="00A51258" w:rsidTr="00827C76">
        <w:trPr>
          <w:trHeight w:val="190"/>
        </w:trPr>
        <w:tc>
          <w:tcPr>
            <w:tcW w:w="1329" w:type="dxa"/>
            <w:gridSpan w:val="3"/>
            <w:tcBorders>
              <w:top w:val="single" w:sz="4" w:space="0" w:color="auto"/>
            </w:tcBorders>
            <w:hideMark/>
          </w:tcPr>
          <w:p w:rsidR="00D7121A" w:rsidRPr="00A51258" w:rsidRDefault="00D7121A" w:rsidP="00CA05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55" w:type="dxa"/>
            <w:tcBorders>
              <w:top w:val="single" w:sz="4" w:space="0" w:color="auto"/>
            </w:tcBorders>
          </w:tcPr>
          <w:p w:rsidR="00D7121A" w:rsidRPr="00A51258" w:rsidRDefault="00D7121A" w:rsidP="00CA0597">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Kasahi</w:t>
            </w:r>
            <w:proofErr w:type="spellEnd"/>
            <w:r>
              <w:rPr>
                <w:rFonts w:ascii="Times New Roman" w:eastAsia="Times New Roman" w:hAnsi="Times New Roman" w:cs="Times New Roman"/>
                <w:sz w:val="24"/>
                <w:szCs w:val="24"/>
              </w:rPr>
              <w:t xml:space="preserve"> Vero, </w:t>
            </w:r>
            <w:proofErr w:type="spellStart"/>
            <w:r>
              <w:rPr>
                <w:rFonts w:ascii="Times New Roman" w:eastAsia="Times New Roman" w:hAnsi="Times New Roman" w:cs="Times New Roman"/>
                <w:sz w:val="24"/>
                <w:szCs w:val="24"/>
              </w:rPr>
              <w:t>Asstt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Supdt</w:t>
            </w:r>
            <w:proofErr w:type="spellEnd"/>
            <w:r>
              <w:rPr>
                <w:rFonts w:ascii="Times New Roman" w:eastAsia="Times New Roman" w:hAnsi="Times New Roman" w:cs="Times New Roman"/>
                <w:sz w:val="24"/>
                <w:szCs w:val="24"/>
              </w:rPr>
              <w:t>.</w:t>
            </w:r>
          </w:p>
        </w:tc>
        <w:tc>
          <w:tcPr>
            <w:tcW w:w="1775" w:type="dxa"/>
            <w:tcBorders>
              <w:top w:val="single" w:sz="4" w:space="0" w:color="auto"/>
            </w:tcBorders>
          </w:tcPr>
          <w:p w:rsidR="00D7121A" w:rsidRPr="00A51258" w:rsidRDefault="00D7121A" w:rsidP="00CA0597">
            <w:pPr>
              <w:spacing w:before="100" w:beforeAutospacing="1" w:after="100" w:afterAutospacing="1"/>
              <w:rPr>
                <w:rFonts w:ascii="Times New Roman" w:eastAsia="Times New Roman" w:hAnsi="Times New Roman" w:cs="Times New Roman"/>
                <w:sz w:val="24"/>
                <w:szCs w:val="24"/>
              </w:rPr>
            </w:pPr>
          </w:p>
        </w:tc>
        <w:tc>
          <w:tcPr>
            <w:tcW w:w="1743" w:type="dxa"/>
            <w:tcBorders>
              <w:top w:val="single" w:sz="4" w:space="0" w:color="auto"/>
            </w:tcBorders>
          </w:tcPr>
          <w:p w:rsidR="00D7121A" w:rsidRPr="00A51258" w:rsidRDefault="00D7121A" w:rsidP="00CA0597">
            <w:pPr>
              <w:spacing w:before="100" w:beforeAutospacing="1" w:after="100" w:afterAutospacing="1"/>
              <w:rPr>
                <w:rFonts w:ascii="Times New Roman" w:eastAsia="Times New Roman" w:hAnsi="Times New Roman" w:cs="Times New Roman"/>
                <w:sz w:val="24"/>
                <w:szCs w:val="24"/>
              </w:rPr>
            </w:pPr>
          </w:p>
        </w:tc>
        <w:tc>
          <w:tcPr>
            <w:tcW w:w="1933" w:type="dxa"/>
            <w:tcBorders>
              <w:top w:val="single" w:sz="4" w:space="0" w:color="auto"/>
            </w:tcBorders>
          </w:tcPr>
          <w:p w:rsidR="00D7121A" w:rsidRPr="00A51258" w:rsidRDefault="00D7121A" w:rsidP="00CA0597">
            <w:pPr>
              <w:spacing w:before="100" w:beforeAutospacing="1" w:after="100" w:afterAutospacing="1"/>
              <w:rPr>
                <w:rFonts w:ascii="Times New Roman" w:eastAsia="Times New Roman" w:hAnsi="Times New Roman" w:cs="Times New Roman"/>
                <w:sz w:val="24"/>
                <w:szCs w:val="24"/>
              </w:rPr>
            </w:pPr>
          </w:p>
        </w:tc>
        <w:tc>
          <w:tcPr>
            <w:tcW w:w="1253" w:type="dxa"/>
            <w:tcBorders>
              <w:top w:val="single" w:sz="4" w:space="0" w:color="auto"/>
            </w:tcBorders>
          </w:tcPr>
          <w:p w:rsidR="00D7121A" w:rsidRPr="00A51258" w:rsidRDefault="00D7121A" w:rsidP="00CA0597">
            <w:pPr>
              <w:spacing w:before="100" w:beforeAutospacing="1" w:after="100" w:afterAutospacing="1"/>
              <w:rPr>
                <w:rFonts w:ascii="Times New Roman" w:eastAsia="Times New Roman" w:hAnsi="Times New Roman" w:cs="Times New Roman"/>
                <w:sz w:val="24"/>
                <w:szCs w:val="24"/>
              </w:rPr>
            </w:pPr>
          </w:p>
        </w:tc>
        <w:tc>
          <w:tcPr>
            <w:tcW w:w="5820" w:type="dxa"/>
            <w:gridSpan w:val="2"/>
            <w:tcBorders>
              <w:top w:val="single" w:sz="4" w:space="0" w:color="auto"/>
            </w:tcBorders>
          </w:tcPr>
          <w:p w:rsidR="00D7121A" w:rsidRPr="00A51258" w:rsidRDefault="00D7121A" w:rsidP="00CA05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Pension Section</w:t>
            </w:r>
          </w:p>
        </w:tc>
      </w:tr>
      <w:tr w:rsidR="00CA0597" w:rsidRPr="00A51258" w:rsidTr="00827C76">
        <w:trPr>
          <w:trHeight w:val="620"/>
        </w:trPr>
        <w:tc>
          <w:tcPr>
            <w:tcW w:w="1320" w:type="dxa"/>
            <w:gridSpan w:val="2"/>
            <w:hideMark/>
          </w:tcPr>
          <w:p w:rsidR="00CA0597" w:rsidRPr="00A51258" w:rsidRDefault="00A51258"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17.</w:t>
            </w:r>
          </w:p>
        </w:tc>
        <w:tc>
          <w:tcPr>
            <w:tcW w:w="3364" w:type="dxa"/>
            <w:gridSpan w:val="2"/>
            <w:tcBorders>
              <w:top w:val="single" w:sz="4" w:space="0" w:color="auto"/>
            </w:tcBorders>
            <w:hideMark/>
          </w:tcPr>
          <w:p w:rsidR="00CA0597" w:rsidRPr="00A51258" w:rsidRDefault="00AB6C85" w:rsidP="007A10C5">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I </w:t>
            </w:r>
            <w:proofErr w:type="spellStart"/>
            <w:r w:rsidRPr="00A51258">
              <w:rPr>
                <w:rFonts w:ascii="Times New Roman" w:eastAsia="Times New Roman" w:hAnsi="Times New Roman" w:cs="Times New Roman"/>
                <w:sz w:val="24"/>
                <w:szCs w:val="24"/>
              </w:rPr>
              <w:t>Toshi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Tsudir</w:t>
            </w:r>
            <w:proofErr w:type="spellEnd"/>
            <w:r w:rsidRPr="00A51258">
              <w:rPr>
                <w:rFonts w:ascii="Times New Roman" w:eastAsia="Times New Roman" w:hAnsi="Times New Roman" w:cs="Times New Roman"/>
                <w:sz w:val="24"/>
                <w:szCs w:val="24"/>
              </w:rPr>
              <w:t>,</w:t>
            </w:r>
            <w:r w:rsidR="00911896">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 xml:space="preserve"> </w:t>
            </w:r>
            <w:r w:rsidR="007A10C5">
              <w:rPr>
                <w:rFonts w:ascii="Times New Roman" w:eastAsia="Times New Roman" w:hAnsi="Times New Roman" w:cs="Times New Roman"/>
                <w:sz w:val="24"/>
                <w:szCs w:val="24"/>
              </w:rPr>
              <w:t>Editor</w:t>
            </w:r>
          </w:p>
        </w:tc>
        <w:tc>
          <w:tcPr>
            <w:tcW w:w="1775" w:type="dxa"/>
            <w:tcBorders>
              <w:top w:val="single" w:sz="4" w:space="0" w:color="auto"/>
            </w:tcBorders>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74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93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5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5820" w:type="dxa"/>
            <w:gridSpan w:val="2"/>
            <w:hideMark/>
          </w:tcPr>
          <w:p w:rsidR="00CA0597" w:rsidRPr="00A51258" w:rsidRDefault="00AB6C85"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Reading Section</w:t>
            </w:r>
          </w:p>
        </w:tc>
      </w:tr>
      <w:tr w:rsidR="00AB6C85" w:rsidRPr="00A51258" w:rsidTr="00827C76">
        <w:trPr>
          <w:trHeight w:val="602"/>
        </w:trPr>
        <w:tc>
          <w:tcPr>
            <w:tcW w:w="1320" w:type="dxa"/>
            <w:gridSpan w:val="2"/>
            <w:hideMark/>
          </w:tcPr>
          <w:p w:rsidR="00AB6C85" w:rsidRPr="00A51258" w:rsidRDefault="00A51258"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18.</w:t>
            </w:r>
          </w:p>
        </w:tc>
        <w:tc>
          <w:tcPr>
            <w:tcW w:w="3364" w:type="dxa"/>
            <w:gridSpan w:val="2"/>
            <w:hideMark/>
          </w:tcPr>
          <w:p w:rsidR="00AB6C85" w:rsidRPr="00A51258" w:rsidRDefault="00AB6C85" w:rsidP="00367D88">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Smti.Meripeni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Khuvung</w:t>
            </w:r>
            <w:proofErr w:type="spellEnd"/>
            <w:r w:rsidRPr="00A51258">
              <w:rPr>
                <w:rFonts w:ascii="Times New Roman" w:eastAsia="Times New Roman" w:hAnsi="Times New Roman" w:cs="Times New Roman"/>
                <w:sz w:val="24"/>
                <w:szCs w:val="24"/>
              </w:rPr>
              <w:t xml:space="preserve">, </w:t>
            </w:r>
            <w:r w:rsidR="00911896">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Proof Reader Gr. I (Senior)</w:t>
            </w:r>
          </w:p>
        </w:tc>
        <w:tc>
          <w:tcPr>
            <w:tcW w:w="1775" w:type="dxa"/>
            <w:hideMark/>
          </w:tcPr>
          <w:p w:rsidR="00AB6C85" w:rsidRPr="00A51258" w:rsidRDefault="00AB6C85" w:rsidP="00CA0597">
            <w:pPr>
              <w:spacing w:before="100" w:beforeAutospacing="1" w:after="100" w:afterAutospacing="1"/>
              <w:rPr>
                <w:rFonts w:ascii="Times New Roman" w:eastAsia="Times New Roman" w:hAnsi="Times New Roman" w:cs="Times New Roman"/>
                <w:sz w:val="24"/>
                <w:szCs w:val="24"/>
              </w:rPr>
            </w:pPr>
          </w:p>
        </w:tc>
        <w:tc>
          <w:tcPr>
            <w:tcW w:w="1743" w:type="dxa"/>
            <w:hideMark/>
          </w:tcPr>
          <w:p w:rsidR="00AB6C85" w:rsidRPr="00A51258" w:rsidRDefault="00AB6C85" w:rsidP="00CA0597">
            <w:pPr>
              <w:spacing w:before="100" w:beforeAutospacing="1" w:after="100" w:afterAutospacing="1"/>
              <w:rPr>
                <w:rFonts w:ascii="Times New Roman" w:eastAsia="Times New Roman" w:hAnsi="Times New Roman" w:cs="Times New Roman"/>
                <w:sz w:val="24"/>
                <w:szCs w:val="24"/>
              </w:rPr>
            </w:pPr>
          </w:p>
        </w:tc>
        <w:tc>
          <w:tcPr>
            <w:tcW w:w="1933" w:type="dxa"/>
            <w:hideMark/>
          </w:tcPr>
          <w:p w:rsidR="00AB6C85" w:rsidRPr="00A51258" w:rsidRDefault="00AB6C85" w:rsidP="00CA0597">
            <w:pPr>
              <w:spacing w:before="100" w:beforeAutospacing="1" w:after="100" w:afterAutospacing="1"/>
              <w:rPr>
                <w:rFonts w:ascii="Times New Roman" w:eastAsia="Times New Roman" w:hAnsi="Times New Roman" w:cs="Times New Roman"/>
                <w:sz w:val="24"/>
                <w:szCs w:val="24"/>
              </w:rPr>
            </w:pPr>
          </w:p>
        </w:tc>
        <w:tc>
          <w:tcPr>
            <w:tcW w:w="1253" w:type="dxa"/>
          </w:tcPr>
          <w:p w:rsidR="00AB6C85" w:rsidRPr="00A51258" w:rsidRDefault="00AB6C85" w:rsidP="00CA0597">
            <w:pPr>
              <w:spacing w:before="100" w:beforeAutospacing="1" w:after="100" w:afterAutospacing="1"/>
              <w:rPr>
                <w:rFonts w:ascii="Times New Roman" w:eastAsia="Times New Roman" w:hAnsi="Times New Roman" w:cs="Times New Roman"/>
                <w:sz w:val="24"/>
                <w:szCs w:val="24"/>
              </w:rPr>
            </w:pPr>
          </w:p>
        </w:tc>
        <w:tc>
          <w:tcPr>
            <w:tcW w:w="5820" w:type="dxa"/>
            <w:gridSpan w:val="2"/>
            <w:hideMark/>
          </w:tcPr>
          <w:p w:rsidR="00AB6C85" w:rsidRPr="00A51258" w:rsidRDefault="00AB6C85"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Reading Section</w:t>
            </w:r>
          </w:p>
        </w:tc>
      </w:tr>
      <w:tr w:rsidR="00CA0597" w:rsidRPr="00A51258" w:rsidTr="00827C76">
        <w:trPr>
          <w:trHeight w:val="512"/>
        </w:trPr>
        <w:tc>
          <w:tcPr>
            <w:tcW w:w="1320" w:type="dxa"/>
            <w:gridSpan w:val="2"/>
            <w:hideMark/>
          </w:tcPr>
          <w:p w:rsidR="00CA0597" w:rsidRPr="00A51258" w:rsidRDefault="00A51258"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19.</w:t>
            </w:r>
          </w:p>
        </w:tc>
        <w:tc>
          <w:tcPr>
            <w:tcW w:w="3364" w:type="dxa"/>
            <w:gridSpan w:val="2"/>
            <w:hideMark/>
          </w:tcPr>
          <w:p w:rsidR="00CA0597" w:rsidRPr="00A51258" w:rsidRDefault="006A387D"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Smti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Akanili</w:t>
            </w:r>
            <w:proofErr w:type="spellEnd"/>
            <w:r w:rsidRPr="00A51258">
              <w:rPr>
                <w:rFonts w:ascii="Times New Roman" w:eastAsia="Times New Roman" w:hAnsi="Times New Roman" w:cs="Times New Roman"/>
                <w:sz w:val="24"/>
                <w:szCs w:val="24"/>
              </w:rPr>
              <w:t xml:space="preserve">, Chief </w:t>
            </w:r>
            <w:proofErr w:type="spellStart"/>
            <w:r w:rsidRPr="00A51258">
              <w:rPr>
                <w:rFonts w:ascii="Times New Roman" w:eastAsia="Times New Roman" w:hAnsi="Times New Roman" w:cs="Times New Roman"/>
                <w:sz w:val="24"/>
                <w:szCs w:val="24"/>
              </w:rPr>
              <w:t>Computor</w:t>
            </w:r>
            <w:proofErr w:type="spellEnd"/>
          </w:p>
        </w:tc>
        <w:tc>
          <w:tcPr>
            <w:tcW w:w="17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74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93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1253" w:type="dxa"/>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
        </w:tc>
        <w:tc>
          <w:tcPr>
            <w:tcW w:w="5820" w:type="dxa"/>
            <w:gridSpan w:val="2"/>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Computing Section</w:t>
            </w:r>
          </w:p>
        </w:tc>
      </w:tr>
    </w:tbl>
    <w:p w:rsidR="005E6289" w:rsidRPr="00A51258" w:rsidRDefault="005E6289"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5E6289" w:rsidRPr="00A51258" w:rsidRDefault="005E6289"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8457EA" w:rsidRDefault="008457EA"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82626C" w:rsidRDefault="0082626C"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82626C" w:rsidRDefault="0082626C"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A51258" w:rsidRPr="00A51258" w:rsidRDefault="00A51258"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911896" w:rsidRDefault="00911896" w:rsidP="008457EA">
      <w:pPr>
        <w:rPr>
          <w:rFonts w:ascii="Times New Roman" w:hAnsi="Times New Roman" w:cs="Times New Roman"/>
          <w:b/>
          <w:sz w:val="24"/>
          <w:szCs w:val="24"/>
        </w:rPr>
      </w:pPr>
    </w:p>
    <w:p w:rsidR="00CA0597" w:rsidRPr="00A51258" w:rsidRDefault="00CA0597" w:rsidP="008457EA">
      <w:pPr>
        <w:rPr>
          <w:rFonts w:ascii="Times New Roman" w:hAnsi="Times New Roman" w:cs="Times New Roman"/>
          <w:b/>
          <w:sz w:val="24"/>
          <w:szCs w:val="24"/>
        </w:rPr>
      </w:pPr>
      <w:r w:rsidRPr="00A51258">
        <w:rPr>
          <w:rFonts w:ascii="Times New Roman" w:hAnsi="Times New Roman" w:cs="Times New Roman"/>
          <w:b/>
          <w:sz w:val="24"/>
          <w:szCs w:val="24"/>
        </w:rPr>
        <w:t>B.</w:t>
      </w:r>
      <w:r w:rsidR="00A51258" w:rsidRPr="00A51258">
        <w:rPr>
          <w:rFonts w:ascii="Times New Roman" w:hAnsi="Times New Roman" w:cs="Times New Roman"/>
          <w:b/>
          <w:sz w:val="24"/>
          <w:szCs w:val="24"/>
        </w:rPr>
        <w:t xml:space="preserve"> </w:t>
      </w:r>
      <w:r w:rsidRPr="00A51258">
        <w:rPr>
          <w:rFonts w:ascii="Times New Roman" w:hAnsi="Times New Roman" w:cs="Times New Roman"/>
          <w:b/>
          <w:sz w:val="24"/>
          <w:szCs w:val="24"/>
        </w:rPr>
        <w:t>Duties and Responsibilities of Grade-III Staff.</w:t>
      </w:r>
    </w:p>
    <w:tbl>
      <w:tblPr>
        <w:tblStyle w:val="TableGrid"/>
        <w:tblW w:w="0" w:type="auto"/>
        <w:tblInd w:w="738" w:type="dxa"/>
        <w:tblLook w:val="04A0" w:firstRow="1" w:lastRow="0" w:firstColumn="1" w:lastColumn="0" w:noHBand="0" w:noVBand="1"/>
      </w:tblPr>
      <w:tblGrid>
        <w:gridCol w:w="1047"/>
        <w:gridCol w:w="5973"/>
        <w:gridCol w:w="8010"/>
      </w:tblGrid>
      <w:tr w:rsidR="00CA0597" w:rsidRPr="00A51258" w:rsidTr="00827C76">
        <w:tc>
          <w:tcPr>
            <w:tcW w:w="1047" w:type="dxa"/>
            <w:hideMark/>
          </w:tcPr>
          <w:p w:rsidR="00CA0597" w:rsidRPr="00A51258" w:rsidRDefault="00CA0597" w:rsidP="00A51258">
            <w:pPr>
              <w:jc w:val="center"/>
              <w:rPr>
                <w:rFonts w:ascii="Times New Roman" w:hAnsi="Times New Roman" w:cs="Times New Roman"/>
                <w:b/>
                <w:sz w:val="24"/>
                <w:szCs w:val="24"/>
              </w:rPr>
            </w:pPr>
            <w:r w:rsidRPr="00A51258">
              <w:rPr>
                <w:rFonts w:ascii="Times New Roman" w:hAnsi="Times New Roman" w:cs="Times New Roman"/>
                <w:b/>
                <w:sz w:val="24"/>
                <w:szCs w:val="24"/>
              </w:rPr>
              <w:t>Sl.</w:t>
            </w:r>
            <w:r w:rsidR="00A51258" w:rsidRPr="00A51258">
              <w:rPr>
                <w:rFonts w:ascii="Times New Roman" w:hAnsi="Times New Roman" w:cs="Times New Roman"/>
                <w:b/>
                <w:sz w:val="24"/>
                <w:szCs w:val="24"/>
              </w:rPr>
              <w:t xml:space="preserve"> </w:t>
            </w:r>
            <w:r w:rsidRPr="00A51258">
              <w:rPr>
                <w:rFonts w:ascii="Times New Roman" w:hAnsi="Times New Roman" w:cs="Times New Roman"/>
                <w:b/>
                <w:sz w:val="24"/>
                <w:szCs w:val="24"/>
              </w:rPr>
              <w:t>No</w:t>
            </w:r>
            <w:r w:rsidR="00A51258" w:rsidRPr="00A51258">
              <w:rPr>
                <w:rFonts w:ascii="Times New Roman" w:hAnsi="Times New Roman" w:cs="Times New Roman"/>
                <w:b/>
                <w:sz w:val="24"/>
                <w:szCs w:val="24"/>
              </w:rPr>
              <w:t>.</w:t>
            </w:r>
          </w:p>
        </w:tc>
        <w:tc>
          <w:tcPr>
            <w:tcW w:w="5973" w:type="dxa"/>
            <w:hideMark/>
          </w:tcPr>
          <w:p w:rsidR="00CA0597" w:rsidRPr="00A51258" w:rsidRDefault="00A51258" w:rsidP="00A51258">
            <w:pPr>
              <w:jc w:val="center"/>
              <w:rPr>
                <w:rFonts w:ascii="Times New Roman" w:hAnsi="Times New Roman" w:cs="Times New Roman"/>
                <w:b/>
                <w:sz w:val="24"/>
                <w:szCs w:val="24"/>
              </w:rPr>
            </w:pPr>
            <w:r w:rsidRPr="00A51258">
              <w:rPr>
                <w:rFonts w:ascii="Times New Roman" w:hAnsi="Times New Roman" w:cs="Times New Roman"/>
                <w:b/>
                <w:sz w:val="24"/>
                <w:szCs w:val="24"/>
              </w:rPr>
              <w:t>Designation of E</w:t>
            </w:r>
            <w:r w:rsidR="00CA0597" w:rsidRPr="00A51258">
              <w:rPr>
                <w:rFonts w:ascii="Times New Roman" w:hAnsi="Times New Roman" w:cs="Times New Roman"/>
                <w:b/>
                <w:sz w:val="24"/>
                <w:szCs w:val="24"/>
              </w:rPr>
              <w:t>mployees</w:t>
            </w:r>
          </w:p>
        </w:tc>
        <w:tc>
          <w:tcPr>
            <w:tcW w:w="8010" w:type="dxa"/>
            <w:hideMark/>
          </w:tcPr>
          <w:p w:rsidR="00CA0597" w:rsidRPr="00A51258" w:rsidRDefault="00A51258" w:rsidP="00A51258">
            <w:pPr>
              <w:jc w:val="center"/>
              <w:rPr>
                <w:rFonts w:ascii="Times New Roman" w:hAnsi="Times New Roman" w:cs="Times New Roman"/>
                <w:b/>
                <w:sz w:val="24"/>
                <w:szCs w:val="24"/>
              </w:rPr>
            </w:pPr>
            <w:r w:rsidRPr="00A51258">
              <w:rPr>
                <w:rFonts w:ascii="Times New Roman" w:hAnsi="Times New Roman" w:cs="Times New Roman"/>
                <w:b/>
                <w:sz w:val="24"/>
                <w:szCs w:val="24"/>
              </w:rPr>
              <w:t>Duty A</w:t>
            </w:r>
            <w:r w:rsidR="00CA0597" w:rsidRPr="00A51258">
              <w:rPr>
                <w:rFonts w:ascii="Times New Roman" w:hAnsi="Times New Roman" w:cs="Times New Roman"/>
                <w:b/>
                <w:sz w:val="24"/>
                <w:szCs w:val="24"/>
              </w:rPr>
              <w:t>llotment</w:t>
            </w:r>
          </w:p>
        </w:tc>
      </w:tr>
      <w:tr w:rsidR="00CA0597" w:rsidRPr="00A51258" w:rsidTr="00827C76">
        <w:tc>
          <w:tcPr>
            <w:tcW w:w="1047" w:type="dxa"/>
            <w:hideMark/>
          </w:tcPr>
          <w:p w:rsidR="00CA0597" w:rsidRPr="00A51258" w:rsidRDefault="00CA0597"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Foreman</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Supervising the production section</w:t>
            </w:r>
          </w:p>
        </w:tc>
      </w:tr>
      <w:tr w:rsidR="00CA0597" w:rsidRPr="00A51258" w:rsidTr="00827C76">
        <w:tc>
          <w:tcPr>
            <w:tcW w:w="1047" w:type="dxa"/>
            <w:hideMark/>
          </w:tcPr>
          <w:p w:rsidR="00CA0597" w:rsidRPr="00A51258" w:rsidRDefault="00CA0597"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Deputy Foreman</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assist Foreman</w:t>
            </w:r>
          </w:p>
        </w:tc>
      </w:tr>
      <w:tr w:rsidR="00CA0597" w:rsidRPr="00A51258" w:rsidTr="00827C76">
        <w:tc>
          <w:tcPr>
            <w:tcW w:w="1047" w:type="dxa"/>
            <w:hideMark/>
          </w:tcPr>
          <w:p w:rsidR="00CA0597" w:rsidRPr="00A51258" w:rsidRDefault="00CA0597"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3</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U.D.A/Accountant</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look after the Ministerial works/Accounts/Planning &amp; Budgeting</w:t>
            </w:r>
          </w:p>
        </w:tc>
      </w:tr>
      <w:tr w:rsidR="00CA0597" w:rsidRPr="00A51258" w:rsidTr="00827C76">
        <w:tc>
          <w:tcPr>
            <w:tcW w:w="1047" w:type="dxa"/>
            <w:hideMark/>
          </w:tcPr>
          <w:p w:rsidR="00CA0597" w:rsidRPr="00A51258" w:rsidRDefault="00CA0597"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4</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L.D.A</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assist U.D.A/Accountant.</w:t>
            </w:r>
          </w:p>
        </w:tc>
      </w:tr>
      <w:tr w:rsidR="00CA0597" w:rsidRPr="00A51258" w:rsidTr="00827C76">
        <w:trPr>
          <w:trHeight w:val="142"/>
        </w:trPr>
        <w:tc>
          <w:tcPr>
            <w:tcW w:w="1047" w:type="dxa"/>
            <w:hideMark/>
          </w:tcPr>
          <w:p w:rsidR="00CA0597" w:rsidRPr="00A51258" w:rsidRDefault="00CA0597"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5</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Typist</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type out the Official letter.</w:t>
            </w:r>
          </w:p>
        </w:tc>
      </w:tr>
      <w:tr w:rsidR="003B378A" w:rsidRPr="00A51258" w:rsidTr="00827C76">
        <w:trPr>
          <w:trHeight w:val="246"/>
        </w:trPr>
        <w:tc>
          <w:tcPr>
            <w:tcW w:w="1047" w:type="dxa"/>
            <w:hideMark/>
          </w:tcPr>
          <w:p w:rsidR="003B378A"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6</w:t>
            </w:r>
          </w:p>
        </w:tc>
        <w:tc>
          <w:tcPr>
            <w:tcW w:w="5973" w:type="dxa"/>
            <w:hideMark/>
          </w:tcPr>
          <w:p w:rsidR="003B378A" w:rsidRPr="00A51258" w:rsidRDefault="003B378A"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Stenographer</w:t>
            </w:r>
          </w:p>
        </w:tc>
        <w:tc>
          <w:tcPr>
            <w:tcW w:w="8010" w:type="dxa"/>
            <w:hideMark/>
          </w:tcPr>
          <w:p w:rsidR="003B378A" w:rsidRPr="00A51258" w:rsidRDefault="00C40613"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Writing/</w:t>
            </w:r>
            <w:proofErr w:type="spellStart"/>
            <w:r w:rsidRPr="00A51258">
              <w:rPr>
                <w:rFonts w:ascii="Times New Roman" w:eastAsia="Times New Roman" w:hAnsi="Times New Roman" w:cs="Times New Roman"/>
                <w:sz w:val="24"/>
                <w:szCs w:val="24"/>
              </w:rPr>
              <w:t>Transcripting</w:t>
            </w:r>
            <w:proofErr w:type="spellEnd"/>
            <w:r w:rsidRPr="00A51258">
              <w:rPr>
                <w:rFonts w:ascii="Times New Roman" w:eastAsia="Times New Roman" w:hAnsi="Times New Roman" w:cs="Times New Roman"/>
                <w:sz w:val="24"/>
                <w:szCs w:val="24"/>
              </w:rPr>
              <w:t xml:space="preserve"> Speeches/ Official Meetings and documenting it.</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7</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Driver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drive the Departmental vehicles</w:t>
            </w:r>
            <w:r w:rsidR="00C40613" w:rsidRPr="00A51258">
              <w:rPr>
                <w:rFonts w:ascii="Times New Roman" w:eastAsia="Times New Roman" w:hAnsi="Times New Roman" w:cs="Times New Roman"/>
                <w:sz w:val="24"/>
                <w:szCs w:val="24"/>
              </w:rPr>
              <w:t>.</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8</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Compositor Gr-I</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compose the printing matter.</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Compositor Gr-II</w:t>
            </w:r>
          </w:p>
        </w:tc>
        <w:tc>
          <w:tcPr>
            <w:tcW w:w="8010" w:type="dxa"/>
            <w:hideMark/>
          </w:tcPr>
          <w:p w:rsidR="00CA0597" w:rsidRPr="00A51258" w:rsidRDefault="00CA0597" w:rsidP="00662035">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-do-</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10</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Proof Puller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draw the proof for printing matter.</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11</w:t>
            </w:r>
          </w:p>
        </w:tc>
        <w:tc>
          <w:tcPr>
            <w:tcW w:w="5973" w:type="dxa"/>
            <w:hideMark/>
          </w:tcPr>
          <w:p w:rsidR="00CA0597" w:rsidRPr="00A51258" w:rsidRDefault="0082626C" w:rsidP="00CA05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Type D</w:t>
            </w:r>
            <w:r w:rsidR="00CA0597" w:rsidRPr="00A51258">
              <w:rPr>
                <w:rFonts w:ascii="Times New Roman" w:eastAsia="Times New Roman" w:hAnsi="Times New Roman" w:cs="Times New Roman"/>
                <w:sz w:val="24"/>
                <w:szCs w:val="24"/>
              </w:rPr>
              <w:t>istributor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distribute the printing types.</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12</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Type Supplier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supply the printing types.</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13</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Binder Gr-I</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look after the binding works</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14</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Binder Gr-II</w:t>
            </w:r>
          </w:p>
        </w:tc>
        <w:tc>
          <w:tcPr>
            <w:tcW w:w="8010" w:type="dxa"/>
            <w:hideMark/>
          </w:tcPr>
          <w:p w:rsidR="00CA0597" w:rsidRPr="00A51258" w:rsidRDefault="00CA0597" w:rsidP="00662035">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-do-</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15</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Counter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count the number of the books/pages etc.</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16</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Cutting Machine Operator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cut the paper in appropriate sizes.</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17</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Printer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operate the printing machines.</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18</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Impositor</w:t>
            </w:r>
            <w:proofErr w:type="spellEnd"/>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place the printing matters in the machines.</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19</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Inkman</w:t>
            </w:r>
            <w:proofErr w:type="spellEnd"/>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supply ink</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20</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Form Carrier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carry the printed matter.</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21</w:t>
            </w:r>
          </w:p>
        </w:tc>
        <w:tc>
          <w:tcPr>
            <w:tcW w:w="5973" w:type="dxa"/>
            <w:hideMark/>
          </w:tcPr>
          <w:p w:rsidR="00CA0597" w:rsidRPr="00A51258" w:rsidRDefault="00B23CEE" w:rsidP="00CA059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Proof </w:t>
            </w:r>
            <w:r w:rsidR="00CA0597" w:rsidRPr="00A51258">
              <w:rPr>
                <w:rFonts w:ascii="Times New Roman" w:eastAsia="Times New Roman" w:hAnsi="Times New Roman" w:cs="Times New Roman"/>
                <w:sz w:val="24"/>
                <w:szCs w:val="24"/>
              </w:rPr>
              <w:t>Reader Gr-I</w:t>
            </w:r>
            <w:r>
              <w:rPr>
                <w:rFonts w:ascii="Times New Roman" w:eastAsia="Times New Roman" w:hAnsi="Times New Roman" w:cs="Times New Roman"/>
                <w:sz w:val="24"/>
                <w:szCs w:val="24"/>
              </w:rPr>
              <w:t>I</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correct the proof.</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22</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Copy Holder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read out the proof.</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23</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Revisor</w:t>
            </w:r>
            <w:proofErr w:type="spellEnd"/>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revised the proof.</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24</w:t>
            </w:r>
          </w:p>
        </w:tc>
        <w:tc>
          <w:tcPr>
            <w:tcW w:w="5973" w:type="dxa"/>
            <w:hideMark/>
          </w:tcPr>
          <w:p w:rsidR="00CA0597" w:rsidRPr="00A51258" w:rsidRDefault="0082626C" w:rsidP="00CA0597">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Computor</w:t>
            </w:r>
            <w:proofErr w:type="spellEnd"/>
            <w:r>
              <w:rPr>
                <w:rFonts w:ascii="Times New Roman" w:eastAsia="Times New Roman" w:hAnsi="Times New Roman" w:cs="Times New Roman"/>
                <w:sz w:val="24"/>
                <w:szCs w:val="24"/>
              </w:rPr>
              <w:t>/Out Turn W</w:t>
            </w:r>
            <w:r w:rsidR="00CA0597" w:rsidRPr="00A51258">
              <w:rPr>
                <w:rFonts w:ascii="Times New Roman" w:eastAsia="Times New Roman" w:hAnsi="Times New Roman" w:cs="Times New Roman"/>
                <w:sz w:val="24"/>
                <w:szCs w:val="24"/>
              </w:rPr>
              <w:t>riter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evaluate the value of the printer jobs.</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25</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Mechanical Supervisor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supervise the mechanical works.</w:t>
            </w:r>
          </w:p>
        </w:tc>
      </w:tr>
      <w:tr w:rsidR="00CA0597" w:rsidRPr="00A51258" w:rsidTr="00827C76">
        <w:tc>
          <w:tcPr>
            <w:tcW w:w="1047" w:type="dxa"/>
            <w:hideMark/>
          </w:tcPr>
          <w:p w:rsidR="00CA0597" w:rsidRPr="00A51258" w:rsidRDefault="003B378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26</w:t>
            </w:r>
          </w:p>
        </w:tc>
        <w:tc>
          <w:tcPr>
            <w:tcW w:w="597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Rubber Stamp</w:t>
            </w:r>
            <w:r w:rsidR="0082626C">
              <w:rPr>
                <w:rFonts w:ascii="Times New Roman" w:eastAsia="Times New Roman" w:hAnsi="Times New Roman" w:cs="Times New Roman"/>
                <w:sz w:val="24"/>
                <w:szCs w:val="24"/>
              </w:rPr>
              <w:t xml:space="preserve"> Maker</w:t>
            </w:r>
          </w:p>
        </w:tc>
        <w:tc>
          <w:tcPr>
            <w:tcW w:w="801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To make the rubber seal.</w:t>
            </w:r>
          </w:p>
        </w:tc>
      </w:tr>
    </w:tbl>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 </w:t>
      </w:r>
    </w:p>
    <w:p w:rsidR="00A51258" w:rsidRPr="00A51258" w:rsidRDefault="00A51258"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0523B1" w:rsidRDefault="000523B1" w:rsidP="008457EA">
      <w:pPr>
        <w:rPr>
          <w:rFonts w:ascii="Times New Roman" w:hAnsi="Times New Roman" w:cs="Times New Roman"/>
          <w:b/>
          <w:sz w:val="24"/>
          <w:szCs w:val="24"/>
        </w:rPr>
      </w:pPr>
    </w:p>
    <w:p w:rsidR="007A10C5" w:rsidRDefault="007A10C5" w:rsidP="008457EA">
      <w:pPr>
        <w:rPr>
          <w:rFonts w:ascii="Times New Roman" w:hAnsi="Times New Roman" w:cs="Times New Roman"/>
          <w:b/>
          <w:sz w:val="24"/>
          <w:szCs w:val="24"/>
        </w:rPr>
      </w:pPr>
    </w:p>
    <w:p w:rsidR="007A10C5" w:rsidRDefault="007A10C5" w:rsidP="008457EA">
      <w:pPr>
        <w:rPr>
          <w:rFonts w:ascii="Times New Roman" w:hAnsi="Times New Roman" w:cs="Times New Roman"/>
          <w:b/>
          <w:sz w:val="24"/>
          <w:szCs w:val="24"/>
        </w:rPr>
      </w:pPr>
    </w:p>
    <w:p w:rsidR="00CA0597" w:rsidRPr="00A51258" w:rsidRDefault="00CA0597" w:rsidP="008457EA">
      <w:pPr>
        <w:rPr>
          <w:rFonts w:ascii="Times New Roman" w:hAnsi="Times New Roman" w:cs="Times New Roman"/>
          <w:b/>
          <w:sz w:val="24"/>
          <w:szCs w:val="24"/>
        </w:rPr>
      </w:pPr>
      <w:r w:rsidRPr="00A51258">
        <w:rPr>
          <w:rFonts w:ascii="Times New Roman" w:hAnsi="Times New Roman" w:cs="Times New Roman"/>
          <w:b/>
          <w:sz w:val="24"/>
          <w:szCs w:val="24"/>
        </w:rPr>
        <w:t>C. List of drivers and their allotted duties.</w:t>
      </w:r>
      <w:r w:rsidR="000F7D78" w:rsidRPr="00A51258">
        <w:rPr>
          <w:rFonts w:ascii="Times New Roman" w:eastAsia="Times New Roman" w:hAnsi="Times New Roman" w:cs="Times New Roman"/>
          <w:sz w:val="24"/>
          <w:szCs w:val="24"/>
        </w:rPr>
        <w:t xml:space="preserve"> </w:t>
      </w:r>
    </w:p>
    <w:p w:rsidR="00554B04" w:rsidRPr="00A51258" w:rsidRDefault="00554B04" w:rsidP="00554B04">
      <w:pPr>
        <w:spacing w:before="100" w:beforeAutospacing="1" w:after="100" w:afterAutospacing="1" w:line="240" w:lineRule="auto"/>
        <w:rPr>
          <w:rFonts w:ascii="Times New Roman" w:eastAsia="Times New Roman" w:hAnsi="Times New Roman" w:cs="Times New Roman"/>
          <w:i/>
          <w:color w:val="000000"/>
          <w:sz w:val="24"/>
          <w:szCs w:val="24"/>
        </w:rPr>
      </w:pPr>
      <w:r w:rsidRPr="00A51258">
        <w:rPr>
          <w:rFonts w:ascii="Times New Roman" w:eastAsia="Times New Roman" w:hAnsi="Times New Roman" w:cs="Times New Roman"/>
          <w:b/>
          <w:bCs/>
          <w:i/>
          <w:color w:val="000000"/>
          <w:sz w:val="24"/>
          <w:szCs w:val="24"/>
        </w:rPr>
        <w:t>Period: From 1</w:t>
      </w:r>
      <w:r w:rsidRPr="00A51258">
        <w:rPr>
          <w:rFonts w:ascii="Times New Roman" w:eastAsia="Times New Roman" w:hAnsi="Times New Roman" w:cs="Times New Roman"/>
          <w:b/>
          <w:bCs/>
          <w:i/>
          <w:color w:val="000000"/>
          <w:sz w:val="24"/>
          <w:szCs w:val="24"/>
          <w:vertAlign w:val="superscript"/>
        </w:rPr>
        <w:t>st</w:t>
      </w:r>
      <w:r w:rsidR="00C66644">
        <w:rPr>
          <w:rFonts w:ascii="Times New Roman" w:eastAsia="Times New Roman" w:hAnsi="Times New Roman" w:cs="Times New Roman"/>
          <w:b/>
          <w:bCs/>
          <w:i/>
          <w:color w:val="000000"/>
          <w:sz w:val="24"/>
          <w:szCs w:val="24"/>
        </w:rPr>
        <w:t xml:space="preserve"> April 20</w:t>
      </w:r>
      <w:r w:rsidR="007A10C5">
        <w:rPr>
          <w:rFonts w:ascii="Times New Roman" w:eastAsia="Times New Roman" w:hAnsi="Times New Roman" w:cs="Times New Roman"/>
          <w:b/>
          <w:bCs/>
          <w:i/>
          <w:color w:val="000000"/>
          <w:sz w:val="24"/>
          <w:szCs w:val="24"/>
        </w:rPr>
        <w:t>2</w:t>
      </w:r>
      <w:r w:rsidR="00C66644">
        <w:rPr>
          <w:rFonts w:ascii="Times New Roman" w:eastAsia="Times New Roman" w:hAnsi="Times New Roman" w:cs="Times New Roman"/>
          <w:b/>
          <w:bCs/>
          <w:i/>
          <w:color w:val="000000"/>
          <w:sz w:val="24"/>
          <w:szCs w:val="24"/>
        </w:rPr>
        <w:t>3</w:t>
      </w:r>
      <w:r w:rsidRPr="00A51258">
        <w:rPr>
          <w:rFonts w:ascii="Times New Roman" w:eastAsia="Times New Roman" w:hAnsi="Times New Roman" w:cs="Times New Roman"/>
          <w:b/>
          <w:bCs/>
          <w:i/>
          <w:color w:val="000000"/>
          <w:sz w:val="24"/>
          <w:szCs w:val="24"/>
        </w:rPr>
        <w:t xml:space="preserve"> to 31</w:t>
      </w:r>
      <w:r w:rsidRPr="00A51258">
        <w:rPr>
          <w:rFonts w:ascii="Times New Roman" w:eastAsia="Times New Roman" w:hAnsi="Times New Roman" w:cs="Times New Roman"/>
          <w:b/>
          <w:bCs/>
          <w:i/>
          <w:color w:val="000000"/>
          <w:sz w:val="24"/>
          <w:szCs w:val="24"/>
          <w:vertAlign w:val="superscript"/>
        </w:rPr>
        <w:t>st</w:t>
      </w:r>
      <w:r w:rsidRPr="00A51258">
        <w:rPr>
          <w:rFonts w:ascii="Times New Roman" w:eastAsia="Times New Roman" w:hAnsi="Times New Roman" w:cs="Times New Roman"/>
          <w:b/>
          <w:bCs/>
          <w:i/>
          <w:color w:val="000000"/>
          <w:sz w:val="24"/>
          <w:szCs w:val="24"/>
        </w:rPr>
        <w:t xml:space="preserve"> March 202</w:t>
      </w:r>
      <w:r w:rsidR="00C66644">
        <w:rPr>
          <w:rFonts w:ascii="Times New Roman" w:eastAsia="Times New Roman" w:hAnsi="Times New Roman" w:cs="Times New Roman"/>
          <w:b/>
          <w:bCs/>
          <w:i/>
          <w:color w:val="000000"/>
          <w:sz w:val="24"/>
          <w:szCs w:val="24"/>
        </w:rPr>
        <w:t>4</w:t>
      </w:r>
    </w:p>
    <w:p w:rsidR="00554B04" w:rsidRPr="00A51258" w:rsidRDefault="00554B04" w:rsidP="008457EA">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155"/>
        <w:gridCol w:w="4893"/>
        <w:gridCol w:w="4860"/>
        <w:gridCol w:w="5310"/>
      </w:tblGrid>
      <w:tr w:rsidR="00CA0597" w:rsidRPr="00A51258" w:rsidTr="00827C76">
        <w:trPr>
          <w:trHeight w:val="554"/>
        </w:trPr>
        <w:tc>
          <w:tcPr>
            <w:tcW w:w="1155" w:type="dxa"/>
            <w:hideMark/>
          </w:tcPr>
          <w:p w:rsidR="00CA0597" w:rsidRPr="00A51258" w:rsidRDefault="00CA0597" w:rsidP="000F7D78">
            <w:pPr>
              <w:rPr>
                <w:rFonts w:ascii="Times New Roman" w:hAnsi="Times New Roman" w:cs="Times New Roman"/>
                <w:b/>
                <w:sz w:val="24"/>
                <w:szCs w:val="24"/>
              </w:rPr>
            </w:pPr>
            <w:r w:rsidRPr="00A51258">
              <w:rPr>
                <w:rFonts w:ascii="Times New Roman" w:hAnsi="Times New Roman" w:cs="Times New Roman"/>
                <w:sz w:val="24"/>
                <w:szCs w:val="24"/>
              </w:rPr>
              <w:br/>
            </w:r>
            <w:proofErr w:type="spellStart"/>
            <w:r w:rsidRPr="00A51258">
              <w:rPr>
                <w:rFonts w:ascii="Times New Roman" w:hAnsi="Times New Roman" w:cs="Times New Roman"/>
                <w:b/>
                <w:sz w:val="24"/>
                <w:szCs w:val="24"/>
              </w:rPr>
              <w:t>Sl.No</w:t>
            </w:r>
            <w:proofErr w:type="spellEnd"/>
          </w:p>
        </w:tc>
        <w:tc>
          <w:tcPr>
            <w:tcW w:w="4893" w:type="dxa"/>
            <w:hideMark/>
          </w:tcPr>
          <w:p w:rsidR="00CA0597" w:rsidRPr="00A51258" w:rsidRDefault="00CA0597" w:rsidP="000F7D7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Name of Driver</w:t>
            </w:r>
          </w:p>
        </w:tc>
        <w:tc>
          <w:tcPr>
            <w:tcW w:w="4860" w:type="dxa"/>
            <w:hideMark/>
          </w:tcPr>
          <w:p w:rsidR="00CA0597" w:rsidRPr="00A51258" w:rsidRDefault="00CA0597" w:rsidP="000F7D7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Vehicle No.</w:t>
            </w:r>
          </w:p>
        </w:tc>
        <w:tc>
          <w:tcPr>
            <w:tcW w:w="5310" w:type="dxa"/>
            <w:hideMark/>
          </w:tcPr>
          <w:p w:rsidR="00CA0597" w:rsidRPr="00A51258" w:rsidRDefault="00CA0597" w:rsidP="000F7D7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Officer to whom attached</w:t>
            </w:r>
          </w:p>
        </w:tc>
      </w:tr>
      <w:tr w:rsidR="00AB6C85" w:rsidRPr="00A51258" w:rsidTr="00827C76">
        <w:trPr>
          <w:trHeight w:val="243"/>
        </w:trPr>
        <w:tc>
          <w:tcPr>
            <w:tcW w:w="1155" w:type="dxa"/>
            <w:hideMark/>
          </w:tcPr>
          <w:p w:rsidR="00AB6C85" w:rsidRPr="00A51258" w:rsidRDefault="005E6289" w:rsidP="000F7D78">
            <w:pPr>
              <w:rPr>
                <w:rFonts w:ascii="Times New Roman" w:hAnsi="Times New Roman" w:cs="Times New Roman"/>
                <w:sz w:val="24"/>
                <w:szCs w:val="24"/>
              </w:rPr>
            </w:pPr>
            <w:r w:rsidRPr="00A51258">
              <w:rPr>
                <w:rFonts w:ascii="Times New Roman" w:hAnsi="Times New Roman" w:cs="Times New Roman"/>
                <w:sz w:val="24"/>
                <w:szCs w:val="24"/>
              </w:rPr>
              <w:t>1</w:t>
            </w:r>
          </w:p>
        </w:tc>
        <w:tc>
          <w:tcPr>
            <w:tcW w:w="4893" w:type="dxa"/>
            <w:hideMark/>
          </w:tcPr>
          <w:p w:rsidR="00AB6C85" w:rsidRPr="00A51258" w:rsidRDefault="00AB6C85" w:rsidP="00AB6C85">
            <w:pPr>
              <w:spacing w:before="100" w:beforeAutospacing="1" w:after="100" w:afterAutospacing="1"/>
              <w:rPr>
                <w:rFonts w:ascii="Times New Roman" w:eastAsia="Times New Roman" w:hAnsi="Times New Roman" w:cs="Times New Roman"/>
                <w:b/>
                <w:bCs/>
                <w:sz w:val="24"/>
                <w:szCs w:val="24"/>
              </w:rPr>
            </w:pPr>
            <w:proofErr w:type="spellStart"/>
            <w:r w:rsidRPr="00A51258">
              <w:rPr>
                <w:rFonts w:ascii="Times New Roman" w:eastAsia="Times New Roman" w:hAnsi="Times New Roman" w:cs="Times New Roman"/>
                <w:sz w:val="24"/>
                <w:szCs w:val="24"/>
              </w:rPr>
              <w:t>Shri.Rajesh</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Banowari</w:t>
            </w:r>
            <w:proofErr w:type="spellEnd"/>
            <w:r w:rsidR="00D7121A">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(Contract)</w:t>
            </w:r>
          </w:p>
        </w:tc>
        <w:tc>
          <w:tcPr>
            <w:tcW w:w="4860" w:type="dxa"/>
            <w:hideMark/>
          </w:tcPr>
          <w:p w:rsidR="00AB6C85" w:rsidRPr="00A51258" w:rsidRDefault="00117398" w:rsidP="00AB6C85">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NL-10C/2695 (SC</w:t>
            </w:r>
            <w:r w:rsidR="00AB6C85" w:rsidRPr="00A51258">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R</w:t>
            </w:r>
            <w:r w:rsidR="00AB6C85" w:rsidRPr="00A51258">
              <w:rPr>
                <w:rFonts w:ascii="Times New Roman" w:eastAsia="Times New Roman" w:hAnsi="Times New Roman" w:cs="Times New Roman"/>
                <w:bCs/>
                <w:sz w:val="24"/>
                <w:szCs w:val="24"/>
              </w:rPr>
              <w:t>PIO)</w:t>
            </w:r>
          </w:p>
        </w:tc>
        <w:tc>
          <w:tcPr>
            <w:tcW w:w="5310" w:type="dxa"/>
            <w:hideMark/>
          </w:tcPr>
          <w:p w:rsidR="00AB6C85" w:rsidRPr="00A51258" w:rsidRDefault="005E59B4" w:rsidP="00AB6C85">
            <w:pPr>
              <w:spacing w:before="100" w:beforeAutospacing="1" w:after="100" w:afterAutospacing="1"/>
              <w:rPr>
                <w:rFonts w:ascii="Times New Roman" w:eastAsia="Times New Roman" w:hAnsi="Times New Roman" w:cs="Times New Roman"/>
                <w:bCs/>
                <w:sz w:val="24"/>
                <w:szCs w:val="24"/>
              </w:rPr>
            </w:pPr>
            <w:r w:rsidRPr="00A51258">
              <w:rPr>
                <w:rFonts w:ascii="Times New Roman" w:eastAsia="Times New Roman" w:hAnsi="Times New Roman" w:cs="Times New Roman"/>
                <w:bCs/>
                <w:sz w:val="24"/>
                <w:szCs w:val="24"/>
              </w:rPr>
              <w:t>Director</w:t>
            </w:r>
          </w:p>
        </w:tc>
      </w:tr>
      <w:tr w:rsidR="00CA0597" w:rsidRPr="00A51258" w:rsidTr="00827C76">
        <w:tc>
          <w:tcPr>
            <w:tcW w:w="1155" w:type="dxa"/>
            <w:hideMark/>
          </w:tcPr>
          <w:p w:rsidR="00CA0597" w:rsidRPr="00A51258" w:rsidRDefault="005E6289" w:rsidP="000F7D7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w:t>
            </w:r>
          </w:p>
        </w:tc>
        <w:tc>
          <w:tcPr>
            <w:tcW w:w="4893" w:type="dxa"/>
            <w:hideMark/>
          </w:tcPr>
          <w:p w:rsidR="000718AC" w:rsidRPr="00A51258" w:rsidRDefault="000718AC" w:rsidP="000F7D78">
            <w:pPr>
              <w:rPr>
                <w:rFonts w:ascii="Times New Roman" w:eastAsia="Times New Roman" w:hAnsi="Times New Roman" w:cs="Times New Roman"/>
                <w:sz w:val="24"/>
                <w:szCs w:val="24"/>
              </w:rPr>
            </w:pPr>
          </w:p>
        </w:tc>
        <w:tc>
          <w:tcPr>
            <w:tcW w:w="4860" w:type="dxa"/>
            <w:hideMark/>
          </w:tcPr>
          <w:p w:rsidR="00CA0597" w:rsidRPr="00A51258" w:rsidRDefault="00CA0597" w:rsidP="000F7D7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NL-10 C/0178</w:t>
            </w:r>
            <w:r w:rsidR="000523B1" w:rsidRPr="00A51258">
              <w:rPr>
                <w:rFonts w:ascii="Times New Roman" w:eastAsia="Times New Roman" w:hAnsi="Times New Roman" w:cs="Times New Roman"/>
                <w:sz w:val="24"/>
                <w:szCs w:val="24"/>
              </w:rPr>
              <w:t xml:space="preserve"> (INNOVA)</w:t>
            </w:r>
          </w:p>
        </w:tc>
        <w:tc>
          <w:tcPr>
            <w:tcW w:w="5310" w:type="dxa"/>
            <w:hideMark/>
          </w:tcPr>
          <w:p w:rsidR="00CA0597" w:rsidRPr="00A51258" w:rsidRDefault="00AB6C85" w:rsidP="000F7D7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-do-</w:t>
            </w:r>
          </w:p>
        </w:tc>
      </w:tr>
      <w:tr w:rsidR="00AB6C85" w:rsidRPr="00A51258" w:rsidTr="00827C76">
        <w:tc>
          <w:tcPr>
            <w:tcW w:w="1155" w:type="dxa"/>
            <w:hideMark/>
          </w:tcPr>
          <w:p w:rsidR="00AB6C85" w:rsidRPr="00A51258" w:rsidRDefault="005E6289" w:rsidP="000F7D7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3</w:t>
            </w:r>
          </w:p>
        </w:tc>
        <w:tc>
          <w:tcPr>
            <w:tcW w:w="4893" w:type="dxa"/>
            <w:hideMark/>
          </w:tcPr>
          <w:p w:rsidR="00AB6C85" w:rsidRPr="00A51258" w:rsidRDefault="00AB6C85" w:rsidP="007A10C5">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w:t>
            </w:r>
            <w:r w:rsidR="00D7121A">
              <w:rPr>
                <w:rFonts w:ascii="Times New Roman" w:eastAsia="Times New Roman" w:hAnsi="Times New Roman" w:cs="Times New Roman"/>
                <w:sz w:val="24"/>
                <w:szCs w:val="24"/>
              </w:rPr>
              <w:t xml:space="preserve"> </w:t>
            </w:r>
            <w:proofErr w:type="spellStart"/>
            <w:r w:rsidR="00D7121A">
              <w:rPr>
                <w:rFonts w:ascii="Times New Roman" w:eastAsia="Times New Roman" w:hAnsi="Times New Roman" w:cs="Times New Roman"/>
                <w:sz w:val="24"/>
                <w:szCs w:val="24"/>
              </w:rPr>
              <w:t>Manshok</w:t>
            </w:r>
            <w:proofErr w:type="spellEnd"/>
            <w:r w:rsidR="00D7121A">
              <w:rPr>
                <w:rFonts w:ascii="Times New Roman" w:eastAsia="Times New Roman" w:hAnsi="Times New Roman" w:cs="Times New Roman"/>
                <w:sz w:val="24"/>
                <w:szCs w:val="24"/>
              </w:rPr>
              <w:t xml:space="preserve"> (Fixed)</w:t>
            </w:r>
          </w:p>
        </w:tc>
        <w:tc>
          <w:tcPr>
            <w:tcW w:w="4860" w:type="dxa"/>
            <w:hideMark/>
          </w:tcPr>
          <w:p w:rsidR="00AB6C85" w:rsidRPr="00A51258" w:rsidRDefault="00662035" w:rsidP="00A5125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NL-10C/3432 (BOLERO)</w:t>
            </w:r>
          </w:p>
        </w:tc>
        <w:tc>
          <w:tcPr>
            <w:tcW w:w="5310" w:type="dxa"/>
            <w:hideMark/>
          </w:tcPr>
          <w:p w:rsidR="00AB6C85" w:rsidRPr="00A51258" w:rsidRDefault="00AB6C85" w:rsidP="00A5125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Addl. Director</w:t>
            </w:r>
          </w:p>
        </w:tc>
      </w:tr>
      <w:tr w:rsidR="00AB6C85" w:rsidRPr="00A51258" w:rsidTr="00827C76">
        <w:trPr>
          <w:trHeight w:val="142"/>
        </w:trPr>
        <w:tc>
          <w:tcPr>
            <w:tcW w:w="1155" w:type="dxa"/>
            <w:hideMark/>
          </w:tcPr>
          <w:p w:rsidR="00AB6C85" w:rsidRPr="00A51258" w:rsidRDefault="005E6289" w:rsidP="000F7D7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4</w:t>
            </w:r>
          </w:p>
        </w:tc>
        <w:tc>
          <w:tcPr>
            <w:tcW w:w="4893" w:type="dxa"/>
            <w:hideMark/>
          </w:tcPr>
          <w:p w:rsidR="00AB6C85" w:rsidRPr="00A51258" w:rsidRDefault="00AB6C85" w:rsidP="000F7D78">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Shri.Gyani</w:t>
            </w:r>
            <w:proofErr w:type="spellEnd"/>
            <w:r w:rsidRPr="00A51258">
              <w:rPr>
                <w:rFonts w:ascii="Times New Roman" w:eastAsia="Times New Roman" w:hAnsi="Times New Roman" w:cs="Times New Roman"/>
                <w:sz w:val="24"/>
                <w:szCs w:val="24"/>
              </w:rPr>
              <w:t xml:space="preserve"> Lama</w:t>
            </w:r>
            <w:r w:rsidR="00D7121A">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(Contract)</w:t>
            </w:r>
          </w:p>
        </w:tc>
        <w:tc>
          <w:tcPr>
            <w:tcW w:w="4860" w:type="dxa"/>
            <w:hideMark/>
          </w:tcPr>
          <w:p w:rsidR="00AB6C85" w:rsidRPr="00A51258" w:rsidRDefault="00AB6C85" w:rsidP="000F7D7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NL-10 /2325 (BOLERO)</w:t>
            </w:r>
          </w:p>
        </w:tc>
        <w:tc>
          <w:tcPr>
            <w:tcW w:w="5310" w:type="dxa"/>
            <w:hideMark/>
          </w:tcPr>
          <w:p w:rsidR="00AB6C85" w:rsidRPr="00A51258" w:rsidRDefault="00AB6C85" w:rsidP="000F7D7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Jt. Director</w:t>
            </w:r>
          </w:p>
        </w:tc>
      </w:tr>
      <w:tr w:rsidR="005E59B4" w:rsidRPr="00A51258" w:rsidTr="00827C76">
        <w:trPr>
          <w:trHeight w:val="246"/>
        </w:trPr>
        <w:tc>
          <w:tcPr>
            <w:tcW w:w="1155" w:type="dxa"/>
            <w:hideMark/>
          </w:tcPr>
          <w:p w:rsidR="005E59B4" w:rsidRPr="00A51258" w:rsidRDefault="005E6289" w:rsidP="000F7D7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5</w:t>
            </w:r>
          </w:p>
        </w:tc>
        <w:tc>
          <w:tcPr>
            <w:tcW w:w="4893" w:type="dxa"/>
            <w:hideMark/>
          </w:tcPr>
          <w:p w:rsidR="005E59B4" w:rsidRPr="00A51258" w:rsidRDefault="005E59B4" w:rsidP="00A51258">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hAnsi="Times New Roman" w:cs="Times New Roman"/>
                <w:sz w:val="24"/>
                <w:szCs w:val="24"/>
              </w:rPr>
              <w:t>Shri.T</w:t>
            </w:r>
            <w:proofErr w:type="spellEnd"/>
            <w:r w:rsidRPr="00A51258">
              <w:rPr>
                <w:rFonts w:ascii="Times New Roman" w:hAnsi="Times New Roman" w:cs="Times New Roman"/>
                <w:sz w:val="24"/>
                <w:szCs w:val="24"/>
              </w:rPr>
              <w:t xml:space="preserve">. </w:t>
            </w:r>
            <w:proofErr w:type="spellStart"/>
            <w:r w:rsidRPr="00A51258">
              <w:rPr>
                <w:rFonts w:ascii="Times New Roman" w:hAnsi="Times New Roman" w:cs="Times New Roman"/>
                <w:sz w:val="24"/>
                <w:szCs w:val="24"/>
              </w:rPr>
              <w:t>Ngathing</w:t>
            </w:r>
            <w:r w:rsidR="009775A9">
              <w:rPr>
                <w:rFonts w:ascii="Times New Roman" w:hAnsi="Times New Roman" w:cs="Times New Roman"/>
                <w:sz w:val="24"/>
                <w:szCs w:val="24"/>
              </w:rPr>
              <w:t>y</w:t>
            </w:r>
            <w:r w:rsidRPr="00A51258">
              <w:rPr>
                <w:rFonts w:ascii="Times New Roman" w:hAnsi="Times New Roman" w:cs="Times New Roman"/>
                <w:sz w:val="24"/>
                <w:szCs w:val="24"/>
              </w:rPr>
              <w:t>o</w:t>
            </w:r>
            <w:proofErr w:type="spellEnd"/>
            <w:r w:rsidR="009775A9">
              <w:rPr>
                <w:rFonts w:ascii="Times New Roman" w:hAnsi="Times New Roman" w:cs="Times New Roman"/>
                <w:sz w:val="24"/>
                <w:szCs w:val="24"/>
              </w:rPr>
              <w:t xml:space="preserve"> (Contract)</w:t>
            </w:r>
          </w:p>
        </w:tc>
        <w:tc>
          <w:tcPr>
            <w:tcW w:w="4860" w:type="dxa"/>
            <w:hideMark/>
          </w:tcPr>
          <w:p w:rsidR="005E59B4" w:rsidRPr="00A51258" w:rsidRDefault="005E59B4" w:rsidP="00A5125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NL-10C/1026 (CRETA)</w:t>
            </w:r>
          </w:p>
        </w:tc>
        <w:tc>
          <w:tcPr>
            <w:tcW w:w="5310" w:type="dxa"/>
            <w:hideMark/>
          </w:tcPr>
          <w:p w:rsidR="005E59B4" w:rsidRPr="00A51258" w:rsidRDefault="005E59B4" w:rsidP="00A5125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Registrar</w:t>
            </w:r>
          </w:p>
        </w:tc>
      </w:tr>
      <w:tr w:rsidR="00AB6C85" w:rsidRPr="00A51258" w:rsidTr="00827C76">
        <w:trPr>
          <w:trHeight w:val="237"/>
        </w:trPr>
        <w:tc>
          <w:tcPr>
            <w:tcW w:w="1155" w:type="dxa"/>
            <w:hideMark/>
          </w:tcPr>
          <w:p w:rsidR="00AB6C85" w:rsidRPr="00A51258" w:rsidRDefault="005E6289" w:rsidP="00367D8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6</w:t>
            </w:r>
          </w:p>
        </w:tc>
        <w:tc>
          <w:tcPr>
            <w:tcW w:w="4893" w:type="dxa"/>
            <w:hideMark/>
          </w:tcPr>
          <w:p w:rsidR="00AB6C85" w:rsidRPr="00A51258" w:rsidRDefault="00D7121A" w:rsidP="00A5125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Yet to be attached</w:t>
            </w:r>
          </w:p>
        </w:tc>
        <w:tc>
          <w:tcPr>
            <w:tcW w:w="4860" w:type="dxa"/>
            <w:hideMark/>
          </w:tcPr>
          <w:p w:rsidR="00AB6C85" w:rsidRPr="00A51258" w:rsidRDefault="00AB6C85" w:rsidP="00A5125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NL-10C/1678(BOLERO)</w:t>
            </w:r>
          </w:p>
        </w:tc>
        <w:tc>
          <w:tcPr>
            <w:tcW w:w="5310" w:type="dxa"/>
            <w:hideMark/>
          </w:tcPr>
          <w:p w:rsidR="00AB6C85" w:rsidRPr="00A51258" w:rsidRDefault="007A10C5" w:rsidP="00A5125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Dy</w:t>
            </w:r>
            <w:r w:rsidR="005E59B4" w:rsidRPr="00A51258">
              <w:rPr>
                <w:rFonts w:ascii="Times New Roman" w:eastAsia="Times New Roman" w:hAnsi="Times New Roman" w:cs="Times New Roman"/>
                <w:sz w:val="24"/>
                <w:szCs w:val="24"/>
              </w:rPr>
              <w:t xml:space="preserve">. Director </w:t>
            </w:r>
          </w:p>
        </w:tc>
      </w:tr>
      <w:tr w:rsidR="005E59B4" w:rsidRPr="00A51258" w:rsidTr="00827C76">
        <w:trPr>
          <w:trHeight w:val="126"/>
        </w:trPr>
        <w:tc>
          <w:tcPr>
            <w:tcW w:w="1155" w:type="dxa"/>
            <w:hideMark/>
          </w:tcPr>
          <w:p w:rsidR="005E59B4" w:rsidRPr="00A51258" w:rsidRDefault="005E6289" w:rsidP="00367D8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7</w:t>
            </w:r>
          </w:p>
        </w:tc>
        <w:tc>
          <w:tcPr>
            <w:tcW w:w="4893" w:type="dxa"/>
            <w:hideMark/>
          </w:tcPr>
          <w:p w:rsidR="005E59B4" w:rsidRPr="00A51258" w:rsidRDefault="00662035" w:rsidP="000F7D7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Yet to be attached</w:t>
            </w:r>
          </w:p>
        </w:tc>
        <w:tc>
          <w:tcPr>
            <w:tcW w:w="4860" w:type="dxa"/>
            <w:hideMark/>
          </w:tcPr>
          <w:p w:rsidR="005E59B4" w:rsidRPr="00A51258" w:rsidRDefault="00662035" w:rsidP="00A5125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NL-10/6875 (MARUTI VAN)</w:t>
            </w:r>
          </w:p>
        </w:tc>
        <w:tc>
          <w:tcPr>
            <w:tcW w:w="5310" w:type="dxa"/>
            <w:hideMark/>
          </w:tcPr>
          <w:p w:rsidR="005E59B4" w:rsidRPr="00A51258" w:rsidRDefault="00662035" w:rsidP="00A51258">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Asstt</w:t>
            </w:r>
            <w:proofErr w:type="spellEnd"/>
            <w:r>
              <w:rPr>
                <w:rFonts w:ascii="Times New Roman" w:eastAsia="Times New Roman" w:hAnsi="Times New Roman" w:cs="Times New Roman"/>
                <w:sz w:val="24"/>
                <w:szCs w:val="24"/>
              </w:rPr>
              <w:t>. Director (</w:t>
            </w:r>
            <w:proofErr w:type="spellStart"/>
            <w:r>
              <w:rPr>
                <w:rFonts w:ascii="Times New Roman" w:eastAsia="Times New Roman" w:hAnsi="Times New Roman" w:cs="Times New Roman"/>
                <w:sz w:val="24"/>
                <w:szCs w:val="24"/>
              </w:rPr>
              <w:t>Kohima</w:t>
            </w:r>
            <w:proofErr w:type="spellEnd"/>
            <w:r>
              <w:rPr>
                <w:rFonts w:ascii="Times New Roman" w:eastAsia="Times New Roman" w:hAnsi="Times New Roman" w:cs="Times New Roman"/>
                <w:sz w:val="24"/>
                <w:szCs w:val="24"/>
              </w:rPr>
              <w:t xml:space="preserve">)                          </w:t>
            </w:r>
            <w:r w:rsidR="00827C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Neisolie</w:t>
            </w:r>
            <w:proofErr w:type="spellEnd"/>
            <w:r>
              <w:rPr>
                <w:rFonts w:ascii="Times New Roman" w:eastAsia="Times New Roman" w:hAnsi="Times New Roman" w:cs="Times New Roman"/>
                <w:sz w:val="24"/>
                <w:szCs w:val="24"/>
              </w:rPr>
              <w:t xml:space="preserve"> (In-charge)</w:t>
            </w:r>
          </w:p>
        </w:tc>
      </w:tr>
      <w:tr w:rsidR="00662035" w:rsidRPr="00A51258" w:rsidTr="00827C76">
        <w:trPr>
          <w:trHeight w:val="246"/>
        </w:trPr>
        <w:tc>
          <w:tcPr>
            <w:tcW w:w="1155" w:type="dxa"/>
            <w:hideMark/>
          </w:tcPr>
          <w:p w:rsidR="00662035" w:rsidRPr="00A51258" w:rsidRDefault="00662035" w:rsidP="00367D8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8</w:t>
            </w:r>
          </w:p>
        </w:tc>
        <w:tc>
          <w:tcPr>
            <w:tcW w:w="4893" w:type="dxa"/>
            <w:hideMark/>
          </w:tcPr>
          <w:p w:rsidR="00662035" w:rsidRPr="00A51258" w:rsidRDefault="00662035" w:rsidP="00580E71">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Yet to be attached</w:t>
            </w:r>
          </w:p>
        </w:tc>
        <w:tc>
          <w:tcPr>
            <w:tcW w:w="4860" w:type="dxa"/>
            <w:hideMark/>
          </w:tcPr>
          <w:p w:rsidR="00662035" w:rsidRPr="00A51258" w:rsidRDefault="00662035" w:rsidP="00580E71">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Nl-10/0463 (MAHINDRA TUV)</w:t>
            </w:r>
          </w:p>
        </w:tc>
        <w:tc>
          <w:tcPr>
            <w:tcW w:w="5310" w:type="dxa"/>
            <w:hideMark/>
          </w:tcPr>
          <w:p w:rsidR="00662035" w:rsidRPr="00A51258" w:rsidRDefault="00662035" w:rsidP="00580E71">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 Director (</w:t>
            </w:r>
            <w:proofErr w:type="spellStart"/>
            <w:r w:rsidRPr="00A51258">
              <w:rPr>
                <w:rFonts w:ascii="Times New Roman" w:eastAsia="Times New Roman" w:hAnsi="Times New Roman" w:cs="Times New Roman"/>
                <w:sz w:val="24"/>
                <w:szCs w:val="24"/>
              </w:rPr>
              <w:t>Mokokchung</w:t>
            </w:r>
            <w:proofErr w:type="spellEnd"/>
            <w:r w:rsidRPr="00A51258">
              <w:rPr>
                <w:rFonts w:ascii="Times New Roman" w:eastAsia="Times New Roman" w:hAnsi="Times New Roman" w:cs="Times New Roman"/>
                <w:sz w:val="24"/>
                <w:szCs w:val="24"/>
              </w:rPr>
              <w:t>)</w:t>
            </w:r>
          </w:p>
        </w:tc>
      </w:tr>
      <w:tr w:rsidR="00662035" w:rsidRPr="00A51258" w:rsidTr="00827C76">
        <w:trPr>
          <w:trHeight w:val="285"/>
        </w:trPr>
        <w:tc>
          <w:tcPr>
            <w:tcW w:w="1155" w:type="dxa"/>
            <w:tcBorders>
              <w:bottom w:val="single" w:sz="4" w:space="0" w:color="auto"/>
            </w:tcBorders>
            <w:hideMark/>
          </w:tcPr>
          <w:p w:rsidR="00662035" w:rsidRPr="00A51258" w:rsidRDefault="00662035" w:rsidP="00367D8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w:t>
            </w:r>
          </w:p>
        </w:tc>
        <w:tc>
          <w:tcPr>
            <w:tcW w:w="4893" w:type="dxa"/>
            <w:tcBorders>
              <w:bottom w:val="single" w:sz="4" w:space="0" w:color="auto"/>
            </w:tcBorders>
            <w:hideMark/>
          </w:tcPr>
          <w:p w:rsidR="00662035" w:rsidRPr="00A51258" w:rsidRDefault="00662035" w:rsidP="00580E71">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Shri.Yichumo</w:t>
            </w:r>
            <w:proofErr w:type="spellEnd"/>
          </w:p>
        </w:tc>
        <w:tc>
          <w:tcPr>
            <w:tcW w:w="4860" w:type="dxa"/>
            <w:tcBorders>
              <w:bottom w:val="single" w:sz="4" w:space="0" w:color="auto"/>
            </w:tcBorders>
            <w:hideMark/>
          </w:tcPr>
          <w:p w:rsidR="00662035" w:rsidRPr="00A51258" w:rsidRDefault="00662035" w:rsidP="00580E71">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NL-10C/1677(BOLERO)</w:t>
            </w:r>
          </w:p>
        </w:tc>
        <w:tc>
          <w:tcPr>
            <w:tcW w:w="5310" w:type="dxa"/>
            <w:tcBorders>
              <w:bottom w:val="single" w:sz="4" w:space="0" w:color="auto"/>
            </w:tcBorders>
            <w:hideMark/>
          </w:tcPr>
          <w:p w:rsidR="00662035" w:rsidRPr="00A51258" w:rsidRDefault="00662035" w:rsidP="00580E71">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Asstt</w:t>
            </w:r>
            <w:proofErr w:type="spellEnd"/>
            <w:r>
              <w:rPr>
                <w:rFonts w:ascii="Times New Roman" w:eastAsia="Times New Roman" w:hAnsi="Times New Roman" w:cs="Times New Roman"/>
                <w:sz w:val="24"/>
                <w:szCs w:val="24"/>
              </w:rPr>
              <w:t>. Director (</w:t>
            </w:r>
            <w:proofErr w:type="spellStart"/>
            <w:r>
              <w:rPr>
                <w:rFonts w:ascii="Times New Roman" w:eastAsia="Times New Roman" w:hAnsi="Times New Roman" w:cs="Times New Roman"/>
                <w:sz w:val="24"/>
                <w:szCs w:val="24"/>
              </w:rPr>
              <w:t>Chumoukedima</w:t>
            </w:r>
            <w:proofErr w:type="spellEnd"/>
            <w:r>
              <w:rPr>
                <w:rFonts w:ascii="Times New Roman" w:eastAsia="Times New Roman" w:hAnsi="Times New Roman" w:cs="Times New Roman"/>
                <w:sz w:val="24"/>
                <w:szCs w:val="24"/>
              </w:rPr>
              <w:t>)</w:t>
            </w:r>
          </w:p>
        </w:tc>
      </w:tr>
      <w:tr w:rsidR="00662035" w:rsidRPr="00A51258" w:rsidTr="00827C76">
        <w:trPr>
          <w:trHeight w:val="251"/>
        </w:trPr>
        <w:tc>
          <w:tcPr>
            <w:tcW w:w="1155" w:type="dxa"/>
            <w:tcBorders>
              <w:top w:val="single" w:sz="4" w:space="0" w:color="auto"/>
            </w:tcBorders>
            <w:hideMark/>
          </w:tcPr>
          <w:p w:rsidR="00662035" w:rsidRPr="00A51258" w:rsidRDefault="00662035" w:rsidP="00367D8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93" w:type="dxa"/>
            <w:tcBorders>
              <w:top w:val="single" w:sz="4" w:space="0" w:color="auto"/>
            </w:tcBorders>
            <w:hideMark/>
          </w:tcPr>
          <w:p w:rsidR="00662035" w:rsidRPr="00A51258" w:rsidRDefault="00662035" w:rsidP="007A10C5">
            <w:pPr>
              <w:spacing w:before="100" w:beforeAutospacing="1" w:after="100" w:afterAutospacing="1"/>
              <w:rPr>
                <w:rFonts w:ascii="Times New Roman" w:hAnsi="Times New Roman" w:cs="Times New Roman"/>
                <w:sz w:val="24"/>
                <w:szCs w:val="24"/>
              </w:rPr>
            </w:pPr>
            <w:r w:rsidRPr="00A51258">
              <w:rPr>
                <w:rFonts w:ascii="Times New Roman" w:eastAsia="Times New Roman" w:hAnsi="Times New Roman" w:cs="Times New Roman"/>
                <w:sz w:val="24"/>
                <w:szCs w:val="24"/>
              </w:rPr>
              <w:t>Yet to be attached</w:t>
            </w:r>
          </w:p>
        </w:tc>
        <w:tc>
          <w:tcPr>
            <w:tcW w:w="4860" w:type="dxa"/>
            <w:tcBorders>
              <w:top w:val="single" w:sz="4" w:space="0" w:color="auto"/>
            </w:tcBorders>
            <w:hideMark/>
          </w:tcPr>
          <w:p w:rsidR="00662035" w:rsidRDefault="00662035" w:rsidP="005E59B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NL-10/9392 (BOLE</w:t>
            </w:r>
            <w:r w:rsidRPr="00A51258">
              <w:rPr>
                <w:rFonts w:ascii="Times New Roman" w:eastAsia="Times New Roman" w:hAnsi="Times New Roman" w:cs="Times New Roman"/>
                <w:sz w:val="24"/>
                <w:szCs w:val="24"/>
              </w:rPr>
              <w:t xml:space="preserve">RO)                        </w:t>
            </w:r>
          </w:p>
        </w:tc>
        <w:tc>
          <w:tcPr>
            <w:tcW w:w="5310" w:type="dxa"/>
            <w:tcBorders>
              <w:top w:val="single" w:sz="4" w:space="0" w:color="auto"/>
            </w:tcBorders>
            <w:hideMark/>
          </w:tcPr>
          <w:p w:rsidR="00662035" w:rsidRPr="00A51258" w:rsidRDefault="00662035" w:rsidP="0076174F">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xml:space="preserve">Advisor  </w:t>
            </w:r>
          </w:p>
        </w:tc>
      </w:tr>
    </w:tbl>
    <w:p w:rsidR="00CA0597" w:rsidRPr="00A51258" w:rsidRDefault="00300E1A" w:rsidP="00BB6518">
      <w:pPr>
        <w:tabs>
          <w:tab w:val="center" w:pos="8640"/>
        </w:tabs>
        <w:spacing w:before="100" w:beforeAutospacing="1" w:after="100" w:afterAutospacing="1" w:line="240" w:lineRule="auto"/>
        <w:jc w:val="both"/>
        <w:rPr>
          <w:rFonts w:ascii="Times New Roman" w:eastAsia="Times New Roman" w:hAnsi="Times New Roman" w:cs="Times New Roman"/>
          <w:b/>
          <w:bCs/>
          <w:color w:val="000000"/>
          <w:sz w:val="24"/>
          <w:szCs w:val="24"/>
        </w:rPr>
      </w:pPr>
      <w:hyperlink r:id="rId9" w:anchor="top" w:history="1"/>
      <w:r w:rsidR="00BB6518" w:rsidRPr="00A51258">
        <w:rPr>
          <w:rFonts w:ascii="Times New Roman" w:hAnsi="Times New Roman" w:cs="Times New Roman"/>
          <w:sz w:val="24"/>
          <w:szCs w:val="24"/>
        </w:rPr>
        <w:tab/>
      </w:r>
    </w:p>
    <w:p w:rsidR="00CA0597" w:rsidRPr="00A51258" w:rsidRDefault="00CA0597" w:rsidP="00CA0597">
      <w:pPr>
        <w:spacing w:before="100" w:beforeAutospacing="1" w:after="100" w:afterAutospacing="1" w:line="240" w:lineRule="auto"/>
        <w:jc w:val="both"/>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both"/>
        <w:rPr>
          <w:rFonts w:ascii="Times New Roman" w:eastAsia="Times New Roman" w:hAnsi="Times New Roman" w:cs="Times New Roman"/>
          <w:color w:val="000000"/>
          <w:sz w:val="24"/>
          <w:szCs w:val="24"/>
        </w:rPr>
      </w:pPr>
    </w:p>
    <w:p w:rsidR="008457EA" w:rsidRPr="00A51258" w:rsidRDefault="008457EA"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A51258" w:rsidRDefault="00A51258"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B23CEE" w:rsidRDefault="00B23CEE"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B23CEE" w:rsidRDefault="00B23CEE" w:rsidP="00662035">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416B26" w:rsidRDefault="00416B26" w:rsidP="00662035">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B23CEE" w:rsidRPr="00A51258" w:rsidRDefault="00B23CEE"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MANUAL-III</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Section 4 (1</w:t>
      </w:r>
      <w:proofErr w:type="gramStart"/>
      <w:r w:rsidRPr="00A51258">
        <w:rPr>
          <w:rFonts w:ascii="Times New Roman" w:eastAsia="Times New Roman" w:hAnsi="Times New Roman" w:cs="Times New Roman"/>
          <w:b/>
          <w:bCs/>
          <w:color w:val="000000"/>
          <w:sz w:val="24"/>
          <w:szCs w:val="24"/>
        </w:rPr>
        <w:t>)(</w:t>
      </w:r>
      <w:proofErr w:type="gramEnd"/>
      <w:r w:rsidRPr="00A51258">
        <w:rPr>
          <w:rFonts w:ascii="Times New Roman" w:eastAsia="Times New Roman" w:hAnsi="Times New Roman" w:cs="Times New Roman"/>
          <w:b/>
          <w:bCs/>
          <w:color w:val="000000"/>
          <w:sz w:val="24"/>
          <w:szCs w:val="24"/>
        </w:rPr>
        <w:t>b)(iii) of Right to Information Act, 2005</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 </w:t>
      </w:r>
    </w:p>
    <w:p w:rsidR="00CA0597" w:rsidRPr="00B23CEE" w:rsidRDefault="00CA0597" w:rsidP="00CA0597">
      <w:pPr>
        <w:spacing w:before="100" w:beforeAutospacing="1" w:after="100" w:afterAutospacing="1" w:line="240" w:lineRule="auto"/>
        <w:rPr>
          <w:rFonts w:ascii="Times New Roman" w:eastAsia="Times New Roman" w:hAnsi="Times New Roman" w:cs="Times New Roman"/>
          <w:i/>
          <w:color w:val="000000"/>
          <w:sz w:val="24"/>
          <w:szCs w:val="24"/>
        </w:rPr>
      </w:pPr>
      <w:r w:rsidRPr="00B23CEE">
        <w:rPr>
          <w:rFonts w:ascii="Times New Roman" w:eastAsia="Times New Roman" w:hAnsi="Times New Roman" w:cs="Times New Roman"/>
          <w:i/>
          <w:color w:val="000000"/>
          <w:sz w:val="24"/>
          <w:szCs w:val="24"/>
        </w:rPr>
        <w:t>(Procedure followed in the decision making process, including channels of Supervision and Accountability</w:t>
      </w:r>
      <w:bookmarkStart w:id="2" w:name="3"/>
      <w:bookmarkEnd w:id="2"/>
      <w:r w:rsidRPr="00B23CEE">
        <w:rPr>
          <w:rFonts w:ascii="Times New Roman" w:eastAsia="Times New Roman" w:hAnsi="Times New Roman" w:cs="Times New Roman"/>
          <w:i/>
          <w:color w:val="000000"/>
          <w:sz w:val="24"/>
          <w:szCs w:val="24"/>
        </w:rPr>
        <w:t>)</w:t>
      </w:r>
    </w:p>
    <w:p w:rsidR="00CA0597" w:rsidRPr="00A51258" w:rsidRDefault="00CA0597" w:rsidP="00CA0597">
      <w:pPr>
        <w:spacing w:after="0" w:line="240" w:lineRule="auto"/>
        <w:ind w:left="720"/>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4320"/>
        <w:gridCol w:w="4770"/>
        <w:gridCol w:w="4050"/>
      </w:tblGrid>
      <w:tr w:rsidR="00CA0597" w:rsidRPr="00A51258" w:rsidTr="00827C76">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F80D39">
            <w:pPr>
              <w:pStyle w:val="NoSpacing"/>
              <w:rPr>
                <w:b/>
              </w:rPr>
            </w:pPr>
            <w:r w:rsidRPr="00A51258">
              <w:rPr>
                <w:b/>
              </w:rPr>
              <w:t>Sl.</w:t>
            </w:r>
            <w:r w:rsidR="00C07986">
              <w:rPr>
                <w:b/>
              </w:rPr>
              <w:t xml:space="preserve"> </w:t>
            </w:r>
            <w:r w:rsidRPr="00A51258">
              <w:rPr>
                <w:b/>
              </w:rPr>
              <w:t>No</w:t>
            </w:r>
            <w:r w:rsidR="00C07986">
              <w:rPr>
                <w:b/>
              </w:rPr>
              <w:t>.</w:t>
            </w:r>
          </w:p>
        </w:tc>
        <w:tc>
          <w:tcPr>
            <w:tcW w:w="432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F80D39">
            <w:pPr>
              <w:pStyle w:val="NoSpacing"/>
              <w:rPr>
                <w:b/>
              </w:rPr>
            </w:pPr>
            <w:r w:rsidRPr="00A51258">
              <w:rPr>
                <w:b/>
              </w:rPr>
              <w:t>Activity</w:t>
            </w:r>
          </w:p>
        </w:tc>
        <w:tc>
          <w:tcPr>
            <w:tcW w:w="477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F80D39">
            <w:pPr>
              <w:pStyle w:val="NoSpacing"/>
              <w:rPr>
                <w:b/>
              </w:rPr>
            </w:pPr>
            <w:r w:rsidRPr="00A51258">
              <w:rPr>
                <w:b/>
              </w:rPr>
              <w:t>Level of Action</w:t>
            </w:r>
            <w:r w:rsidR="00C86233" w:rsidRPr="00A51258">
              <w:rPr>
                <w:b/>
              </w:rPr>
              <w:t xml:space="preserve">  </w:t>
            </w:r>
          </w:p>
        </w:tc>
        <w:tc>
          <w:tcPr>
            <w:tcW w:w="405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F80D39">
            <w:pPr>
              <w:pStyle w:val="NoSpacing"/>
              <w:rPr>
                <w:b/>
              </w:rPr>
            </w:pPr>
            <w:r w:rsidRPr="00A51258">
              <w:rPr>
                <w:b/>
              </w:rPr>
              <w:t>Time frame</w:t>
            </w:r>
          </w:p>
        </w:tc>
      </w:tr>
      <w:tr w:rsidR="00CA0597" w:rsidRPr="00A51258" w:rsidTr="00827C76">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1</w:t>
            </w:r>
          </w:p>
        </w:tc>
        <w:tc>
          <w:tcPr>
            <w:tcW w:w="432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2</w:t>
            </w:r>
          </w:p>
        </w:tc>
        <w:tc>
          <w:tcPr>
            <w:tcW w:w="477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3</w:t>
            </w:r>
          </w:p>
        </w:tc>
        <w:tc>
          <w:tcPr>
            <w:tcW w:w="405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4</w:t>
            </w:r>
          </w:p>
        </w:tc>
      </w:tr>
      <w:tr w:rsidR="00CA0597" w:rsidRPr="00A51258" w:rsidTr="00827C76">
        <w:trPr>
          <w:tblCellSpacing w:w="0" w:type="dxa"/>
        </w:trPr>
        <w:tc>
          <w:tcPr>
            <w:tcW w:w="163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w:t>
            </w:r>
          </w:p>
        </w:tc>
        <w:tc>
          <w:tcPr>
            <w:tcW w:w="432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Final Decision Making</w:t>
            </w:r>
          </w:p>
        </w:tc>
        <w:tc>
          <w:tcPr>
            <w:tcW w:w="477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xml:space="preserve">Director </w:t>
            </w:r>
          </w:p>
        </w:tc>
        <w:tc>
          <w:tcPr>
            <w:tcW w:w="405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Depend on nature of the case</w:t>
            </w:r>
          </w:p>
        </w:tc>
      </w:tr>
    </w:tbl>
    <w:p w:rsidR="00B23CEE" w:rsidRDefault="000D3758" w:rsidP="00F80D39">
      <w:pPr>
        <w:pStyle w:val="NoSpacing"/>
      </w:pPr>
      <w:r>
        <w:t>The decision making </w:t>
      </w:r>
      <w:r w:rsidR="00CA0597" w:rsidRPr="00A51258">
        <w:t xml:space="preserve">in respect of the Department is </w:t>
      </w:r>
      <w:r>
        <w:t xml:space="preserve">vested with the </w:t>
      </w:r>
      <w:r w:rsidR="00CA0597" w:rsidRPr="00A51258">
        <w:t>Director.</w:t>
      </w:r>
      <w:r w:rsidR="00CA0597" w:rsidRPr="00A51258">
        <w:br/>
        <w:t xml:space="preserve">          Files relating to administrative matters are generally processed initially at the level of LDAs/UDAs/Accountant who </w:t>
      </w:r>
      <w:proofErr w:type="gramStart"/>
      <w:r w:rsidR="00CA0597" w:rsidRPr="00A51258">
        <w:t>submit</w:t>
      </w:r>
      <w:proofErr w:type="gramEnd"/>
      <w:r w:rsidR="00CA0597" w:rsidRPr="00A51258">
        <w:t xml:space="preserve"> the files to </w:t>
      </w:r>
      <w:proofErr w:type="spellStart"/>
      <w:r w:rsidR="00CA0597" w:rsidRPr="00A51258">
        <w:t>Asstt</w:t>
      </w:r>
      <w:proofErr w:type="spellEnd"/>
      <w:r w:rsidR="00CA0597" w:rsidRPr="00A51258">
        <w:t>.</w:t>
      </w:r>
      <w:r w:rsidR="00A51258" w:rsidRPr="00A51258">
        <w:t xml:space="preserve"> </w:t>
      </w:r>
      <w:proofErr w:type="spellStart"/>
      <w:r w:rsidR="00CA0597" w:rsidRPr="00A51258">
        <w:t>Supdt</w:t>
      </w:r>
      <w:proofErr w:type="spellEnd"/>
      <w:r w:rsidR="00CA0597" w:rsidRPr="00A51258">
        <w:t>./</w:t>
      </w:r>
      <w:proofErr w:type="spellStart"/>
      <w:r w:rsidR="00CA0597" w:rsidRPr="00A51258">
        <w:t>Supdt</w:t>
      </w:r>
      <w:proofErr w:type="spellEnd"/>
      <w:r w:rsidR="00CA0597" w:rsidRPr="00A51258">
        <w:t>/Registrar-Deputy Director-Joint Director-Addl.</w:t>
      </w:r>
      <w:r w:rsidR="00C40613" w:rsidRPr="00A51258">
        <w:t xml:space="preserve"> </w:t>
      </w:r>
      <w:r w:rsidR="00CA0597" w:rsidRPr="00A51258">
        <w:t>Director-Director for final orders.</w:t>
      </w:r>
      <w:r w:rsidR="00CA0597" w:rsidRPr="00A51258">
        <w:br/>
        <w:t xml:space="preserve">Matters having financial implication are processed by the Account Section and checked by </w:t>
      </w:r>
      <w:proofErr w:type="spellStart"/>
      <w:r w:rsidR="00CA0597" w:rsidRPr="00A51258">
        <w:t>Supdt</w:t>
      </w:r>
      <w:proofErr w:type="spellEnd"/>
      <w:r w:rsidR="00CA0597" w:rsidRPr="00A51258">
        <w:t xml:space="preserve"> (account)-Registrar-Joint Director(who is DDO for comments) and finally endorsed to Director for final decision.</w:t>
      </w:r>
      <w:r w:rsidR="00CA0597" w:rsidRPr="00A51258">
        <w:br/>
        <w:t>Files relating to technical matters are generally p</w:t>
      </w:r>
      <w:r w:rsidR="00393072">
        <w:t xml:space="preserve">rocessed by Dealing </w:t>
      </w:r>
      <w:proofErr w:type="spellStart"/>
      <w:r w:rsidR="00393072">
        <w:t>Asstt</w:t>
      </w:r>
      <w:proofErr w:type="spellEnd"/>
      <w:proofErr w:type="gramStart"/>
      <w:r w:rsidR="00393072">
        <w:t>.(</w:t>
      </w:r>
      <w:proofErr w:type="gramEnd"/>
      <w:r w:rsidR="00393072">
        <w:t>LDA/UDA)</w:t>
      </w:r>
      <w:r w:rsidR="00CA0597" w:rsidRPr="00A51258">
        <w:t xml:space="preserve"> and vetted through </w:t>
      </w:r>
      <w:proofErr w:type="spellStart"/>
      <w:r w:rsidR="00CA0597" w:rsidRPr="00A51258">
        <w:t>Asstt</w:t>
      </w:r>
      <w:proofErr w:type="spellEnd"/>
      <w:r w:rsidR="00CA0597" w:rsidRPr="00A51258">
        <w:t xml:space="preserve">. </w:t>
      </w:r>
      <w:proofErr w:type="gramStart"/>
      <w:r w:rsidR="00CA0597" w:rsidRPr="00A51258">
        <w:t>Director-Deputy Director-Joint Director- Addl. Director and to Director for final decision.</w:t>
      </w:r>
      <w:proofErr w:type="gramEnd"/>
    </w:p>
    <w:p w:rsidR="00B23CEE" w:rsidRDefault="00CA0597" w:rsidP="00B23CEE">
      <w:pPr>
        <w:pStyle w:val="NoSpacing"/>
        <w:ind w:firstLine="720"/>
      </w:pPr>
      <w:proofErr w:type="gramStart"/>
      <w:r w:rsidRPr="00A51258">
        <w:t>Matters which requires</w:t>
      </w:r>
      <w:proofErr w:type="gramEnd"/>
      <w:r w:rsidRPr="00A51258">
        <w:t xml:space="preserve"> govt. approval/sanction </w:t>
      </w:r>
      <w:proofErr w:type="spellStart"/>
      <w:r w:rsidRPr="00A51258">
        <w:t>etc</w:t>
      </w:r>
      <w:proofErr w:type="spellEnd"/>
      <w:r w:rsidRPr="00A51258">
        <w:t xml:space="preserve"> are sent with approval of the Director of the government.</w:t>
      </w:r>
    </w:p>
    <w:p w:rsidR="00B23CEE" w:rsidRDefault="00CA0597" w:rsidP="00B23CEE">
      <w:pPr>
        <w:pStyle w:val="NoSpacing"/>
        <w:ind w:firstLine="720"/>
      </w:pPr>
      <w:r w:rsidRPr="00A51258">
        <w:br/>
      </w:r>
      <w:r w:rsidRPr="00A51258">
        <w:rPr>
          <w:b/>
          <w:bCs/>
        </w:rPr>
        <w:t>Supervision</w:t>
      </w:r>
      <w:r w:rsidR="000D3758">
        <w:t xml:space="preserve">: The </w:t>
      </w:r>
      <w:r w:rsidRPr="00A51258">
        <w:t>Director supervises the works of all the different sections. The administrative/Section in</w:t>
      </w:r>
      <w:r w:rsidR="00DE7BB1">
        <w:t>-</w:t>
      </w:r>
      <w:r w:rsidRPr="00A51258">
        <w:t>charge supervise the works under them. The office staff</w:t>
      </w:r>
      <w:r w:rsidR="000D3758">
        <w:t>s</w:t>
      </w:r>
      <w:r w:rsidRPr="00A51258">
        <w:t xml:space="preserve"> are supervised by the Joint Director/Deputy Director/</w:t>
      </w:r>
      <w:proofErr w:type="spellStart"/>
      <w:r w:rsidRPr="00A51258">
        <w:t>Asstt</w:t>
      </w:r>
      <w:proofErr w:type="spellEnd"/>
      <w:r w:rsidRPr="00A51258">
        <w:t xml:space="preserve">. </w:t>
      </w:r>
      <w:proofErr w:type="gramStart"/>
      <w:r w:rsidRPr="00A51258">
        <w:t>Director/Registrar &amp; Superintendents.</w:t>
      </w:r>
      <w:proofErr w:type="gramEnd"/>
    </w:p>
    <w:p w:rsidR="00CA0597" w:rsidRPr="00A51258" w:rsidRDefault="00CA0597" w:rsidP="00B23CEE">
      <w:pPr>
        <w:pStyle w:val="NoSpacing"/>
        <w:ind w:firstLine="720"/>
      </w:pPr>
      <w:r w:rsidRPr="00A51258">
        <w:br/>
      </w:r>
      <w:r w:rsidRPr="00A51258">
        <w:rPr>
          <w:b/>
          <w:bCs/>
        </w:rPr>
        <w:t>Accountability: </w:t>
      </w:r>
      <w:r w:rsidRPr="00A51258">
        <w:t>The Officers and staffs are accountable for timely disposal of the works allotted to them.</w:t>
      </w:r>
    </w:p>
    <w:p w:rsidR="00CA0597" w:rsidRPr="00A51258" w:rsidRDefault="00CA0597" w:rsidP="00CA0597">
      <w:pPr>
        <w:spacing w:before="100" w:beforeAutospacing="1" w:after="100" w:afterAutospacing="1" w:line="240" w:lineRule="auto"/>
        <w:ind w:left="720"/>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 </w:t>
      </w:r>
    </w:p>
    <w:p w:rsidR="00CA0597" w:rsidRPr="00A51258" w:rsidRDefault="00CA0597" w:rsidP="00CA0597">
      <w:pPr>
        <w:spacing w:after="0" w:line="240" w:lineRule="auto"/>
        <w:ind w:left="720"/>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B23CEE" w:rsidRDefault="00B23CEE" w:rsidP="00554B04">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416B26" w:rsidRPr="00A51258" w:rsidRDefault="00416B26" w:rsidP="00554B04">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8457EA" w:rsidRPr="00A51258" w:rsidRDefault="008457EA"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MANUAL-IV</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Section 4 (1</w:t>
      </w:r>
      <w:proofErr w:type="gramStart"/>
      <w:r w:rsidRPr="00A51258">
        <w:rPr>
          <w:rFonts w:ascii="Times New Roman" w:eastAsia="Times New Roman" w:hAnsi="Times New Roman" w:cs="Times New Roman"/>
          <w:b/>
          <w:bCs/>
          <w:color w:val="000000"/>
          <w:sz w:val="24"/>
          <w:szCs w:val="24"/>
        </w:rPr>
        <w:t>)(</w:t>
      </w:r>
      <w:proofErr w:type="gramEnd"/>
      <w:r w:rsidRPr="00A51258">
        <w:rPr>
          <w:rFonts w:ascii="Times New Roman" w:eastAsia="Times New Roman" w:hAnsi="Times New Roman" w:cs="Times New Roman"/>
          <w:b/>
          <w:bCs/>
          <w:color w:val="000000"/>
          <w:sz w:val="24"/>
          <w:szCs w:val="24"/>
        </w:rPr>
        <w:t>b)(iv) of Right to Information Act, 2005</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i/>
          <w:color w:val="000000"/>
          <w:sz w:val="24"/>
          <w:szCs w:val="24"/>
        </w:rPr>
      </w:pPr>
      <w:r w:rsidRPr="00A51258">
        <w:rPr>
          <w:rFonts w:ascii="Times New Roman" w:eastAsia="Times New Roman" w:hAnsi="Times New Roman" w:cs="Times New Roman"/>
          <w:i/>
          <w:color w:val="000000"/>
          <w:sz w:val="24"/>
          <w:szCs w:val="24"/>
        </w:rPr>
        <w:t>(The norms set by it for discharge of its function</w:t>
      </w:r>
      <w:bookmarkStart w:id="3" w:name="4"/>
      <w:bookmarkEnd w:id="3"/>
      <w:r w:rsidRPr="00A51258">
        <w:rPr>
          <w:rFonts w:ascii="Times New Roman" w:eastAsia="Times New Roman" w:hAnsi="Times New Roman" w:cs="Times New Roman"/>
          <w:i/>
          <w:color w:val="000000"/>
          <w:sz w:val="24"/>
          <w:szCs w:val="24"/>
        </w:rPr>
        <w:t>)</w:t>
      </w:r>
    </w:p>
    <w:p w:rsidR="00CA0597" w:rsidRPr="00A51258" w:rsidRDefault="00CA0597" w:rsidP="00CA0597">
      <w:pPr>
        <w:spacing w:after="0"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The Department follows the norms set by the Government of Nagaland in the Nagaland Manual of Office Procedure.</w:t>
      </w:r>
      <w:r w:rsidR="00C40613" w:rsidRPr="00A51258">
        <w:rPr>
          <w:rFonts w:ascii="Times New Roman" w:eastAsia="Times New Roman" w:hAnsi="Times New Roman" w:cs="Times New Roman"/>
          <w:color w:val="000000"/>
          <w:sz w:val="24"/>
          <w:szCs w:val="24"/>
        </w:rPr>
        <w:t xml:space="preserve"> </w:t>
      </w:r>
      <w:r w:rsidRPr="00A51258">
        <w:rPr>
          <w:rFonts w:ascii="Times New Roman" w:eastAsia="Times New Roman" w:hAnsi="Times New Roman" w:cs="Times New Roman"/>
          <w:color w:val="000000"/>
          <w:sz w:val="24"/>
          <w:szCs w:val="24"/>
        </w:rPr>
        <w:t>Besides,</w:t>
      </w:r>
      <w:r w:rsidR="00C40613" w:rsidRPr="00A51258">
        <w:rPr>
          <w:rFonts w:ascii="Times New Roman" w:eastAsia="Times New Roman" w:hAnsi="Times New Roman" w:cs="Times New Roman"/>
          <w:color w:val="000000"/>
          <w:sz w:val="24"/>
          <w:szCs w:val="24"/>
        </w:rPr>
        <w:t xml:space="preserve"> </w:t>
      </w:r>
      <w:r w:rsidRPr="00A51258">
        <w:rPr>
          <w:rFonts w:ascii="Times New Roman" w:eastAsia="Times New Roman" w:hAnsi="Times New Roman" w:cs="Times New Roman"/>
          <w:color w:val="000000"/>
          <w:sz w:val="24"/>
          <w:szCs w:val="24"/>
        </w:rPr>
        <w:t>the departmental</w:t>
      </w:r>
      <w:r w:rsidR="00A51258" w:rsidRPr="00A51258">
        <w:rPr>
          <w:rFonts w:ascii="Times New Roman" w:eastAsia="Times New Roman" w:hAnsi="Times New Roman" w:cs="Times New Roman"/>
          <w:color w:val="000000"/>
          <w:sz w:val="24"/>
          <w:szCs w:val="24"/>
        </w:rPr>
        <w:t xml:space="preserve"> </w:t>
      </w:r>
      <w:r w:rsidRPr="00A51258">
        <w:rPr>
          <w:rFonts w:ascii="Times New Roman" w:eastAsia="Times New Roman" w:hAnsi="Times New Roman" w:cs="Times New Roman"/>
          <w:color w:val="000000"/>
          <w:sz w:val="24"/>
          <w:szCs w:val="24"/>
        </w:rPr>
        <w:t>(Tech) Rules,</w:t>
      </w:r>
      <w:r w:rsidR="00C40613" w:rsidRPr="00A51258">
        <w:rPr>
          <w:rFonts w:ascii="Times New Roman" w:eastAsia="Times New Roman" w:hAnsi="Times New Roman" w:cs="Times New Roman"/>
          <w:color w:val="000000"/>
          <w:sz w:val="24"/>
          <w:szCs w:val="24"/>
        </w:rPr>
        <w:t xml:space="preserve"> </w:t>
      </w:r>
      <w:r w:rsidRPr="00A51258">
        <w:rPr>
          <w:rFonts w:ascii="Times New Roman" w:eastAsia="Times New Roman" w:hAnsi="Times New Roman" w:cs="Times New Roman"/>
          <w:color w:val="000000"/>
          <w:sz w:val="24"/>
          <w:szCs w:val="24"/>
        </w:rPr>
        <w:t>Guidelines,</w:t>
      </w:r>
      <w:r w:rsidR="00C40613" w:rsidRPr="00A51258">
        <w:rPr>
          <w:rFonts w:ascii="Times New Roman" w:eastAsia="Times New Roman" w:hAnsi="Times New Roman" w:cs="Times New Roman"/>
          <w:color w:val="000000"/>
          <w:sz w:val="24"/>
          <w:szCs w:val="24"/>
        </w:rPr>
        <w:t xml:space="preserve"> </w:t>
      </w:r>
      <w:r w:rsidRPr="00A51258">
        <w:rPr>
          <w:rFonts w:ascii="Times New Roman" w:eastAsia="Times New Roman" w:hAnsi="Times New Roman" w:cs="Times New Roman"/>
          <w:color w:val="000000"/>
          <w:sz w:val="24"/>
          <w:szCs w:val="24"/>
        </w:rPr>
        <w:t xml:space="preserve">Orders, </w:t>
      </w:r>
      <w:r w:rsidR="00A51258" w:rsidRPr="00A51258">
        <w:rPr>
          <w:rFonts w:ascii="Times New Roman" w:eastAsia="Times New Roman" w:hAnsi="Times New Roman" w:cs="Times New Roman"/>
          <w:color w:val="000000"/>
          <w:sz w:val="24"/>
          <w:szCs w:val="24"/>
        </w:rPr>
        <w:t xml:space="preserve">                      memoran</w:t>
      </w:r>
      <w:r w:rsidRPr="00A51258">
        <w:rPr>
          <w:rFonts w:ascii="Times New Roman" w:eastAsia="Times New Roman" w:hAnsi="Times New Roman" w:cs="Times New Roman"/>
          <w:color w:val="000000"/>
          <w:sz w:val="24"/>
          <w:szCs w:val="24"/>
        </w:rPr>
        <w:t>dums,</w:t>
      </w:r>
      <w:r w:rsidR="00C40613" w:rsidRPr="00A51258">
        <w:rPr>
          <w:rFonts w:ascii="Times New Roman" w:eastAsia="Times New Roman" w:hAnsi="Times New Roman" w:cs="Times New Roman"/>
          <w:color w:val="000000"/>
          <w:sz w:val="24"/>
          <w:szCs w:val="24"/>
        </w:rPr>
        <w:t xml:space="preserve"> </w:t>
      </w:r>
      <w:r w:rsidRPr="00A51258">
        <w:rPr>
          <w:rFonts w:ascii="Times New Roman" w:eastAsia="Times New Roman" w:hAnsi="Times New Roman" w:cs="Times New Roman"/>
          <w:color w:val="000000"/>
          <w:sz w:val="24"/>
          <w:szCs w:val="24"/>
        </w:rPr>
        <w:t xml:space="preserve">Acts and Rules and Regulation of the State and Central Government </w:t>
      </w:r>
      <w:proofErr w:type="gramStart"/>
      <w:r w:rsidRPr="00A51258">
        <w:rPr>
          <w:rFonts w:ascii="Times New Roman" w:eastAsia="Times New Roman" w:hAnsi="Times New Roman" w:cs="Times New Roman"/>
          <w:color w:val="000000"/>
          <w:sz w:val="24"/>
          <w:szCs w:val="24"/>
        </w:rPr>
        <w:t>that are</w:t>
      </w:r>
      <w:proofErr w:type="gramEnd"/>
      <w:r w:rsidRPr="00A51258">
        <w:rPr>
          <w:rFonts w:ascii="Times New Roman" w:eastAsia="Times New Roman" w:hAnsi="Times New Roman" w:cs="Times New Roman"/>
          <w:color w:val="000000"/>
          <w:sz w:val="24"/>
          <w:szCs w:val="24"/>
        </w:rPr>
        <w:t xml:space="preserve"> applicable.</w:t>
      </w:r>
    </w:p>
    <w:p w:rsidR="00CA0597" w:rsidRPr="00A51258" w:rsidRDefault="00CA0597" w:rsidP="00CA0597">
      <w:pPr>
        <w:spacing w:after="0"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503639" w:rsidRPr="00A51258" w:rsidRDefault="00503639"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416B26" w:rsidRDefault="00416B26" w:rsidP="00416B26">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416B26" w:rsidRPr="00A51258" w:rsidRDefault="00416B26"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MANUAL-V</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Section 4 (1</w:t>
      </w:r>
      <w:proofErr w:type="gramStart"/>
      <w:r w:rsidRPr="00A51258">
        <w:rPr>
          <w:rFonts w:ascii="Times New Roman" w:eastAsia="Times New Roman" w:hAnsi="Times New Roman" w:cs="Times New Roman"/>
          <w:b/>
          <w:bCs/>
          <w:color w:val="000000"/>
          <w:sz w:val="24"/>
          <w:szCs w:val="24"/>
        </w:rPr>
        <w:t>)(</w:t>
      </w:r>
      <w:proofErr w:type="gramEnd"/>
      <w:r w:rsidRPr="00A51258">
        <w:rPr>
          <w:rFonts w:ascii="Times New Roman" w:eastAsia="Times New Roman" w:hAnsi="Times New Roman" w:cs="Times New Roman"/>
          <w:b/>
          <w:bCs/>
          <w:color w:val="000000"/>
          <w:sz w:val="24"/>
          <w:szCs w:val="24"/>
        </w:rPr>
        <w:t>b)(v) of Right to Information Act, 2005</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 </w:t>
      </w:r>
    </w:p>
    <w:p w:rsidR="00CA0597" w:rsidRPr="00A51258" w:rsidRDefault="00CA0597" w:rsidP="00CA0597">
      <w:pPr>
        <w:spacing w:before="100" w:beforeAutospacing="1" w:after="100" w:afterAutospacing="1" w:line="240" w:lineRule="auto"/>
        <w:rPr>
          <w:rFonts w:asciiTheme="majorHAnsi" w:eastAsia="Times New Roman" w:hAnsiTheme="majorHAnsi" w:cs="Times New Roman"/>
          <w:i/>
          <w:color w:val="000000"/>
          <w:sz w:val="24"/>
          <w:szCs w:val="24"/>
        </w:rPr>
      </w:pPr>
      <w:proofErr w:type="gramStart"/>
      <w:r w:rsidRPr="00A51258">
        <w:rPr>
          <w:rFonts w:asciiTheme="majorHAnsi" w:eastAsia="Times New Roman" w:hAnsiTheme="majorHAnsi" w:cs="Times New Roman"/>
          <w:i/>
          <w:color w:val="000000"/>
          <w:sz w:val="24"/>
          <w:szCs w:val="24"/>
        </w:rPr>
        <w:t>(The Rules, Regulation, Instruction, Manuals and Records held by it or under its control or used by its employees for discharging its functions</w:t>
      </w:r>
      <w:bookmarkStart w:id="4" w:name="5"/>
      <w:bookmarkEnd w:id="4"/>
      <w:r w:rsidRPr="00A51258">
        <w:rPr>
          <w:rFonts w:asciiTheme="majorHAnsi" w:eastAsia="Times New Roman" w:hAnsiTheme="majorHAnsi" w:cs="Times New Roman"/>
          <w:i/>
          <w:color w:val="000000"/>
          <w:sz w:val="24"/>
          <w:szCs w:val="24"/>
        </w:rPr>
        <w:t>).</w:t>
      </w:r>
      <w:proofErr w:type="gramEnd"/>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The Department besides, the Nagaland Government Press(Tech) Rules,</w:t>
      </w:r>
      <w:r w:rsidR="00C40613" w:rsidRPr="00A51258">
        <w:rPr>
          <w:rFonts w:ascii="Times New Roman" w:eastAsia="Times New Roman" w:hAnsi="Times New Roman" w:cs="Times New Roman"/>
          <w:color w:val="000000"/>
          <w:sz w:val="24"/>
          <w:szCs w:val="24"/>
        </w:rPr>
        <w:t xml:space="preserve"> </w:t>
      </w:r>
      <w:r w:rsidRPr="00A51258">
        <w:rPr>
          <w:rFonts w:ascii="Times New Roman" w:eastAsia="Times New Roman" w:hAnsi="Times New Roman" w:cs="Times New Roman"/>
          <w:color w:val="000000"/>
          <w:sz w:val="24"/>
          <w:szCs w:val="24"/>
        </w:rPr>
        <w:t>follows the Instructions, Rules &amp; Regulations issued thereof by the Govt</w:t>
      </w:r>
      <w:r w:rsidR="005E6289" w:rsidRPr="00A51258">
        <w:rPr>
          <w:rFonts w:ascii="Times New Roman" w:eastAsia="Times New Roman" w:hAnsi="Times New Roman" w:cs="Times New Roman"/>
          <w:color w:val="000000"/>
          <w:sz w:val="24"/>
          <w:szCs w:val="24"/>
        </w:rPr>
        <w:t>.</w:t>
      </w:r>
      <w:r w:rsidRPr="00A51258">
        <w:rPr>
          <w:rFonts w:ascii="Times New Roman" w:eastAsia="Times New Roman" w:hAnsi="Times New Roman" w:cs="Times New Roman"/>
          <w:color w:val="000000"/>
          <w:sz w:val="24"/>
          <w:szCs w:val="24"/>
        </w:rPr>
        <w:t xml:space="preserve"> of Nagaland.</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14400"/>
      </w:tblGrid>
      <w:tr w:rsidR="00CA0597" w:rsidRPr="00A51258" w:rsidTr="00827C7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after="0" w:line="240" w:lineRule="auto"/>
              <w:rPr>
                <w:rFonts w:ascii="Times New Roman" w:eastAsia="Times New Roman" w:hAnsi="Times New Roman" w:cs="Times New Roman"/>
                <w:b/>
                <w:sz w:val="24"/>
                <w:szCs w:val="24"/>
              </w:rPr>
            </w:pPr>
            <w:r w:rsidRPr="00A51258">
              <w:rPr>
                <w:rFonts w:ascii="Times New Roman" w:eastAsia="Times New Roman" w:hAnsi="Times New Roman" w:cs="Times New Roman"/>
                <w:b/>
                <w:sz w:val="24"/>
                <w:szCs w:val="24"/>
              </w:rPr>
              <w:t>Sl.</w:t>
            </w:r>
            <w:r w:rsidR="006331F8">
              <w:rPr>
                <w:rFonts w:ascii="Times New Roman" w:eastAsia="Times New Roman" w:hAnsi="Times New Roman" w:cs="Times New Roman"/>
                <w:b/>
                <w:sz w:val="24"/>
                <w:szCs w:val="24"/>
              </w:rPr>
              <w:t xml:space="preserve"> </w:t>
            </w:r>
            <w:r w:rsidRPr="00A51258">
              <w:rPr>
                <w:rFonts w:ascii="Times New Roman" w:eastAsia="Times New Roman" w:hAnsi="Times New Roman" w:cs="Times New Roman"/>
                <w:b/>
                <w:sz w:val="24"/>
                <w:szCs w:val="24"/>
              </w:rPr>
              <w:t>No</w:t>
            </w:r>
          </w:p>
        </w:tc>
        <w:tc>
          <w:tcPr>
            <w:tcW w:w="1440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b/>
                <w:sz w:val="24"/>
                <w:szCs w:val="24"/>
              </w:rPr>
            </w:pPr>
            <w:r w:rsidRPr="00A51258">
              <w:rPr>
                <w:rFonts w:ascii="Times New Roman" w:eastAsia="Times New Roman" w:hAnsi="Times New Roman" w:cs="Times New Roman"/>
                <w:b/>
                <w:sz w:val="24"/>
                <w:szCs w:val="24"/>
              </w:rPr>
              <w:t>Name/Title of the Document</w:t>
            </w:r>
          </w:p>
        </w:tc>
      </w:tr>
      <w:tr w:rsidR="00CA0597" w:rsidRPr="00A51258" w:rsidTr="00827C7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w:t>
            </w:r>
          </w:p>
        </w:tc>
        <w:tc>
          <w:tcPr>
            <w:tcW w:w="1440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Nagaland Financial Rule.</w:t>
            </w:r>
          </w:p>
        </w:tc>
      </w:tr>
      <w:tr w:rsidR="00CA0597" w:rsidRPr="00A51258" w:rsidTr="00827C7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w:t>
            </w:r>
          </w:p>
        </w:tc>
        <w:tc>
          <w:tcPr>
            <w:tcW w:w="1440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Delegation of Financial Power rules.</w:t>
            </w:r>
          </w:p>
        </w:tc>
      </w:tr>
      <w:tr w:rsidR="00CA0597" w:rsidRPr="00A51258" w:rsidTr="00827C7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3</w:t>
            </w:r>
          </w:p>
        </w:tc>
        <w:tc>
          <w:tcPr>
            <w:tcW w:w="1440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Office Procedure (Secretariat Manual 1969)</w:t>
            </w:r>
          </w:p>
        </w:tc>
      </w:tr>
      <w:tr w:rsidR="00CA0597" w:rsidRPr="00A51258" w:rsidTr="00827C7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4</w:t>
            </w:r>
          </w:p>
        </w:tc>
        <w:tc>
          <w:tcPr>
            <w:tcW w:w="14400" w:type="dxa"/>
            <w:tcBorders>
              <w:top w:val="outset" w:sz="6" w:space="0" w:color="auto"/>
              <w:left w:val="outset" w:sz="6" w:space="0" w:color="auto"/>
              <w:bottom w:val="outset" w:sz="6" w:space="0" w:color="auto"/>
              <w:right w:val="outset" w:sz="6" w:space="0" w:color="auto"/>
            </w:tcBorders>
            <w:hideMark/>
          </w:tcPr>
          <w:p w:rsidR="00CA0597" w:rsidRPr="00A51258" w:rsidRDefault="00C07986" w:rsidP="00CA05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Leave R</w:t>
            </w:r>
            <w:r w:rsidR="00CA0597" w:rsidRPr="00A51258">
              <w:rPr>
                <w:rFonts w:ascii="Times New Roman" w:eastAsia="Times New Roman" w:hAnsi="Times New Roman" w:cs="Times New Roman"/>
                <w:sz w:val="24"/>
                <w:szCs w:val="24"/>
              </w:rPr>
              <w:t>ules</w:t>
            </w:r>
            <w:r>
              <w:rPr>
                <w:rFonts w:ascii="Times New Roman" w:eastAsia="Times New Roman" w:hAnsi="Times New Roman" w:cs="Times New Roman"/>
                <w:sz w:val="24"/>
                <w:szCs w:val="24"/>
              </w:rPr>
              <w:t xml:space="preserve"> </w:t>
            </w:r>
            <w:r w:rsidR="00CA0597" w:rsidRPr="00A51258">
              <w:rPr>
                <w:rFonts w:ascii="Times New Roman" w:eastAsia="Times New Roman" w:hAnsi="Times New Roman" w:cs="Times New Roman"/>
                <w:sz w:val="24"/>
                <w:szCs w:val="24"/>
              </w:rPr>
              <w:t>(CSS</w:t>
            </w:r>
            <w:proofErr w:type="gramStart"/>
            <w:r w:rsidR="00CA0597" w:rsidRPr="00A51258">
              <w:rPr>
                <w:rFonts w:ascii="Times New Roman" w:eastAsia="Times New Roman" w:hAnsi="Times New Roman" w:cs="Times New Roman"/>
                <w:sz w:val="24"/>
                <w:szCs w:val="24"/>
              </w:rPr>
              <w:t>)(</w:t>
            </w:r>
            <w:proofErr w:type="gramEnd"/>
            <w:r w:rsidR="00CA0597" w:rsidRPr="00A51258">
              <w:rPr>
                <w:rFonts w:ascii="Times New Roman" w:eastAsia="Times New Roman" w:hAnsi="Times New Roman" w:cs="Times New Roman"/>
                <w:sz w:val="24"/>
                <w:szCs w:val="24"/>
              </w:rPr>
              <w:t>L) rules 1972.</w:t>
            </w:r>
          </w:p>
        </w:tc>
      </w:tr>
      <w:tr w:rsidR="00CA0597" w:rsidRPr="00A51258" w:rsidTr="00827C7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5</w:t>
            </w:r>
          </w:p>
        </w:tc>
        <w:tc>
          <w:tcPr>
            <w:tcW w:w="1440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Nagaland Services (Discipline and Appeal) Rules 1967.</w:t>
            </w:r>
          </w:p>
        </w:tc>
      </w:tr>
      <w:tr w:rsidR="00CA0597" w:rsidRPr="00A51258" w:rsidTr="00827C7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6</w:t>
            </w:r>
          </w:p>
        </w:tc>
        <w:tc>
          <w:tcPr>
            <w:tcW w:w="1440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Nagaland Government Servants Conduct Rules 1968.</w:t>
            </w:r>
          </w:p>
        </w:tc>
      </w:tr>
      <w:tr w:rsidR="00CA0597" w:rsidRPr="00A51258" w:rsidTr="00827C7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7</w:t>
            </w:r>
          </w:p>
        </w:tc>
        <w:tc>
          <w:tcPr>
            <w:tcW w:w="1440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Nagaland Directorate/Ministerial service Rules 2006.</w:t>
            </w:r>
          </w:p>
        </w:tc>
      </w:tr>
      <w:tr w:rsidR="00CA0597" w:rsidRPr="00A51258" w:rsidTr="00827C76">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8</w:t>
            </w:r>
          </w:p>
        </w:tc>
        <w:tc>
          <w:tcPr>
            <w:tcW w:w="1440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The Nagaland Govt. Printing Press</w:t>
            </w:r>
            <w:r w:rsidR="00C07986">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(Technical) Service Rules,</w:t>
            </w:r>
            <w:r w:rsidR="00C07986">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2015.</w:t>
            </w:r>
          </w:p>
        </w:tc>
      </w:tr>
    </w:tbl>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503639" w:rsidRPr="00A51258" w:rsidRDefault="00503639"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503639" w:rsidRPr="00A51258" w:rsidRDefault="00503639"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911896" w:rsidRDefault="00911896" w:rsidP="00A71AEC">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416B26" w:rsidRPr="00A51258" w:rsidRDefault="00416B26" w:rsidP="00A71AEC">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MANUAL-VI</w:t>
      </w:r>
    </w:p>
    <w:p w:rsidR="00CA0597" w:rsidRPr="00A51258" w:rsidRDefault="00CA0597" w:rsidP="00F80D3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Section 4 (1</w:t>
      </w:r>
      <w:proofErr w:type="gramStart"/>
      <w:r w:rsidRPr="00A51258">
        <w:rPr>
          <w:rFonts w:ascii="Times New Roman" w:eastAsia="Times New Roman" w:hAnsi="Times New Roman" w:cs="Times New Roman"/>
          <w:b/>
          <w:bCs/>
          <w:color w:val="000000"/>
          <w:sz w:val="24"/>
          <w:szCs w:val="24"/>
        </w:rPr>
        <w:t>)(</w:t>
      </w:r>
      <w:proofErr w:type="gramEnd"/>
      <w:r w:rsidRPr="00A51258">
        <w:rPr>
          <w:rFonts w:ascii="Times New Roman" w:eastAsia="Times New Roman" w:hAnsi="Times New Roman" w:cs="Times New Roman"/>
          <w:b/>
          <w:bCs/>
          <w:color w:val="000000"/>
          <w:sz w:val="24"/>
          <w:szCs w:val="24"/>
        </w:rPr>
        <w:t>b)(vi) of Right to Information Act 2005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b/>
          <w:i/>
          <w:color w:val="000000"/>
          <w:sz w:val="24"/>
          <w:szCs w:val="24"/>
        </w:rPr>
      </w:pPr>
      <w:r w:rsidRPr="00A51258">
        <w:rPr>
          <w:rFonts w:ascii="Times New Roman" w:eastAsia="Times New Roman" w:hAnsi="Times New Roman" w:cs="Times New Roman"/>
          <w:b/>
          <w:i/>
          <w:color w:val="000000"/>
          <w:sz w:val="24"/>
          <w:szCs w:val="24"/>
        </w:rPr>
        <w:t>(A Statement of categories of document that are held by it or under its control</w:t>
      </w:r>
      <w:bookmarkStart w:id="5" w:name="6"/>
      <w:bookmarkEnd w:id="5"/>
      <w:r w:rsidRPr="00A51258">
        <w:rPr>
          <w:rFonts w:ascii="Times New Roman" w:eastAsia="Times New Roman" w:hAnsi="Times New Roman" w:cs="Times New Roman"/>
          <w:b/>
          <w:i/>
          <w:color w:val="000000"/>
          <w:sz w:val="24"/>
          <w:szCs w:val="24"/>
        </w:rPr>
        <w:t>)</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Standard guidelines for categorization of documents as stipulated by government from time to time are being followed.</w:t>
      </w:r>
    </w:p>
    <w:tbl>
      <w:tblPr>
        <w:tblStyle w:val="TableGrid"/>
        <w:tblW w:w="0" w:type="auto"/>
        <w:tblLook w:val="04A0" w:firstRow="1" w:lastRow="0" w:firstColumn="1" w:lastColumn="0" w:noHBand="0" w:noVBand="1"/>
      </w:tblPr>
      <w:tblGrid>
        <w:gridCol w:w="975"/>
        <w:gridCol w:w="3645"/>
        <w:gridCol w:w="6108"/>
        <w:gridCol w:w="1890"/>
        <w:gridCol w:w="4050"/>
      </w:tblGrid>
      <w:tr w:rsidR="00CA0597" w:rsidRPr="00A51258" w:rsidTr="003F336F">
        <w:tc>
          <w:tcPr>
            <w:tcW w:w="975" w:type="dxa"/>
            <w:hideMark/>
          </w:tcPr>
          <w:p w:rsidR="00CA0597" w:rsidRPr="00A51258" w:rsidRDefault="00CA0597" w:rsidP="00F80D39">
            <w:pPr>
              <w:pStyle w:val="NoSpacing"/>
              <w:rPr>
                <w:b/>
              </w:rPr>
            </w:pPr>
            <w:r w:rsidRPr="00A51258">
              <w:rPr>
                <w:b/>
              </w:rPr>
              <w:t>Sl.</w:t>
            </w:r>
            <w:r w:rsidR="00C07986">
              <w:rPr>
                <w:b/>
              </w:rPr>
              <w:t xml:space="preserve"> </w:t>
            </w:r>
            <w:r w:rsidRPr="00A51258">
              <w:rPr>
                <w:b/>
              </w:rPr>
              <w:t>No</w:t>
            </w:r>
          </w:p>
        </w:tc>
        <w:tc>
          <w:tcPr>
            <w:tcW w:w="3645" w:type="dxa"/>
            <w:hideMark/>
          </w:tcPr>
          <w:p w:rsidR="00CA0597" w:rsidRPr="00A51258" w:rsidRDefault="00CA0597" w:rsidP="00F80D39">
            <w:pPr>
              <w:pStyle w:val="NoSpacing"/>
              <w:rPr>
                <w:b/>
              </w:rPr>
            </w:pPr>
            <w:r w:rsidRPr="00A51258">
              <w:rPr>
                <w:b/>
              </w:rPr>
              <w:t>Name/Nature/  Category of the document</w:t>
            </w:r>
          </w:p>
        </w:tc>
        <w:tc>
          <w:tcPr>
            <w:tcW w:w="6108" w:type="dxa"/>
            <w:hideMark/>
          </w:tcPr>
          <w:p w:rsidR="00CA0597" w:rsidRPr="00A51258" w:rsidRDefault="00CA0597" w:rsidP="00F80D39">
            <w:pPr>
              <w:pStyle w:val="NoSpacing"/>
              <w:rPr>
                <w:b/>
              </w:rPr>
            </w:pPr>
            <w:r w:rsidRPr="00A51258">
              <w:rPr>
                <w:b/>
              </w:rPr>
              <w:t>Name  of  the document &amp; its introduction in   one line</w:t>
            </w:r>
          </w:p>
        </w:tc>
        <w:tc>
          <w:tcPr>
            <w:tcW w:w="1890" w:type="dxa"/>
            <w:hideMark/>
          </w:tcPr>
          <w:p w:rsidR="00CA0597" w:rsidRPr="00A51258" w:rsidRDefault="00CA0597" w:rsidP="00F80D39">
            <w:pPr>
              <w:pStyle w:val="NoSpacing"/>
              <w:rPr>
                <w:b/>
              </w:rPr>
            </w:pPr>
            <w:r w:rsidRPr="00A51258">
              <w:rPr>
                <w:b/>
              </w:rPr>
              <w:t>Procedure to obtain the document</w:t>
            </w:r>
          </w:p>
        </w:tc>
        <w:tc>
          <w:tcPr>
            <w:tcW w:w="4050" w:type="dxa"/>
            <w:hideMark/>
          </w:tcPr>
          <w:p w:rsidR="00CA0597" w:rsidRPr="00A51258" w:rsidRDefault="00CA0597" w:rsidP="00F80D39">
            <w:pPr>
              <w:pStyle w:val="NoSpacing"/>
              <w:rPr>
                <w:b/>
              </w:rPr>
            </w:pPr>
            <w:r w:rsidRPr="00A51258">
              <w:rPr>
                <w:b/>
              </w:rPr>
              <w:t>Held by/under control of</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Report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Financial records such as Cash Books etc.</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580E71"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Cashier/</w:t>
            </w:r>
            <w:proofErr w:type="spellStart"/>
            <w:r w:rsidRPr="00A51258">
              <w:rPr>
                <w:rFonts w:ascii="Times New Roman" w:eastAsia="Times New Roman" w:hAnsi="Times New Roman" w:cs="Times New Roman"/>
                <w:sz w:val="24"/>
                <w:szCs w:val="24"/>
              </w:rPr>
              <w:t>Acco</w:t>
            </w:r>
            <w:proofErr w:type="spellEnd"/>
          </w:p>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untant</w:t>
            </w:r>
            <w:proofErr w:type="spellEnd"/>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Report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Stock Registers</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Store Keeper</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3</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Report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Dispatch Register</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LDA</w:t>
            </w:r>
            <w:r w:rsidR="00F07941">
              <w:rPr>
                <w:rFonts w:ascii="Times New Roman" w:eastAsia="Times New Roman" w:hAnsi="Times New Roman" w:cs="Times New Roman"/>
                <w:sz w:val="24"/>
                <w:szCs w:val="24"/>
              </w:rPr>
              <w:t>/UDA</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4</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Report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Attendance Register</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Superintendent</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5</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Report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Monthly expenditure statement</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Superintendent</w:t>
            </w:r>
            <w:r w:rsidR="00C07986">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w:t>
            </w:r>
            <w:proofErr w:type="spellStart"/>
            <w:r w:rsidRPr="00A51258">
              <w:rPr>
                <w:rFonts w:ascii="Times New Roman" w:eastAsia="Times New Roman" w:hAnsi="Times New Roman" w:cs="Times New Roman"/>
                <w:sz w:val="24"/>
                <w:szCs w:val="24"/>
              </w:rPr>
              <w:t>Acctt</w:t>
            </w:r>
            <w:proofErr w:type="spellEnd"/>
            <w:r w:rsidRPr="00A51258">
              <w:rPr>
                <w:rFonts w:ascii="Times New Roman" w:eastAsia="Times New Roman" w:hAnsi="Times New Roman" w:cs="Times New Roman"/>
                <w:sz w:val="24"/>
                <w:szCs w:val="24"/>
              </w:rPr>
              <w:t>.)</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6</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Report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Audit Report</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A.G Nagaland</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7</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Report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Training Reports</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Superintendent/</w:t>
            </w: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w:t>
            </w:r>
            <w:r w:rsidR="006331F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Supdt</w:t>
            </w:r>
            <w:proofErr w:type="spellEnd"/>
            <w:r w:rsidRPr="00A51258">
              <w:rPr>
                <w:rFonts w:ascii="Times New Roman" w:eastAsia="Times New Roman" w:hAnsi="Times New Roman" w:cs="Times New Roman"/>
                <w:sz w:val="24"/>
                <w:szCs w:val="24"/>
              </w:rPr>
              <w:t>.</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8</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Administrative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Office orders and work Allocation orders</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Registrar</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Administrative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Administrative Correspondence with higher Authority</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Registrar</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10</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Administrative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Memos issued and related Correspondence</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Registrar</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11</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Administrative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Memos Received and related correspondence</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Registrar</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12</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Administrative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Administrative Circulars/Instructions</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Registrar</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13</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Administrative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Leave matters</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Registrar</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14</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Administrative files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Registrar</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15</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Establishment matters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Transfers and Posting orders</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Superintendent</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16</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Confidential folders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Vigilance matters/Disciplinary Proceedings</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Registrar</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17</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Confidential folders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Confidential Communication with Higher authorities</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Registrar</w:t>
            </w:r>
          </w:p>
        </w:tc>
      </w:tr>
      <w:tr w:rsidR="00CA0597" w:rsidRPr="00A51258" w:rsidTr="003F336F">
        <w:tc>
          <w:tcPr>
            <w:tcW w:w="97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18</w:t>
            </w:r>
          </w:p>
        </w:tc>
        <w:tc>
          <w:tcPr>
            <w:tcW w:w="3645"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Confidential folders</w:t>
            </w:r>
          </w:p>
        </w:tc>
        <w:tc>
          <w:tcPr>
            <w:tcW w:w="61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Annual confidential reports</w:t>
            </w:r>
          </w:p>
        </w:tc>
        <w:tc>
          <w:tcPr>
            <w:tcW w:w="189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405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Registrar/D.A</w:t>
            </w:r>
          </w:p>
        </w:tc>
      </w:tr>
    </w:tbl>
    <w:p w:rsidR="00F80D39" w:rsidRPr="00A51258" w:rsidRDefault="00F80D39" w:rsidP="006331F8">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F80D39" w:rsidRDefault="00F80D39"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BE3885" w:rsidRDefault="00BE3885"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BE3885" w:rsidRDefault="00BE3885"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416B26" w:rsidRDefault="00416B26" w:rsidP="00416B26">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416B26" w:rsidRPr="00A51258" w:rsidRDefault="00416B26"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MANUAL-VII</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Section 4 (1</w:t>
      </w:r>
      <w:proofErr w:type="gramStart"/>
      <w:r w:rsidRPr="00A51258">
        <w:rPr>
          <w:rFonts w:ascii="Times New Roman" w:eastAsia="Times New Roman" w:hAnsi="Times New Roman" w:cs="Times New Roman"/>
          <w:b/>
          <w:bCs/>
          <w:color w:val="000000"/>
          <w:sz w:val="24"/>
          <w:szCs w:val="24"/>
        </w:rPr>
        <w:t>)(</w:t>
      </w:r>
      <w:proofErr w:type="gramEnd"/>
      <w:r w:rsidRPr="00A51258">
        <w:rPr>
          <w:rFonts w:ascii="Times New Roman" w:eastAsia="Times New Roman" w:hAnsi="Times New Roman" w:cs="Times New Roman"/>
          <w:b/>
          <w:bCs/>
          <w:color w:val="000000"/>
          <w:sz w:val="24"/>
          <w:szCs w:val="24"/>
        </w:rPr>
        <w:t>b)(vii) of Right to Information Act 2005</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xml:space="preserve">(The particulars of any arrangement that exist for consultation </w:t>
      </w:r>
      <w:proofErr w:type="gramStart"/>
      <w:r w:rsidRPr="00A51258">
        <w:rPr>
          <w:rFonts w:ascii="Times New Roman" w:eastAsia="Times New Roman" w:hAnsi="Times New Roman" w:cs="Times New Roman"/>
          <w:color w:val="000000"/>
          <w:sz w:val="24"/>
          <w:szCs w:val="24"/>
        </w:rPr>
        <w:t>with,</w:t>
      </w:r>
      <w:proofErr w:type="gramEnd"/>
      <w:r w:rsidRPr="00A51258">
        <w:rPr>
          <w:rFonts w:ascii="Times New Roman" w:eastAsia="Times New Roman" w:hAnsi="Times New Roman" w:cs="Times New Roman"/>
          <w:color w:val="000000"/>
          <w:sz w:val="24"/>
          <w:szCs w:val="24"/>
        </w:rPr>
        <w:t xml:space="preserve"> or representation by the members of the public in relation to the formulation of its policy or implementation thereof</w:t>
      </w:r>
      <w:bookmarkStart w:id="6" w:name="7"/>
      <w:bookmarkEnd w:id="6"/>
      <w:r w:rsidRPr="00A51258">
        <w:rPr>
          <w:rFonts w:ascii="Times New Roman" w:eastAsia="Times New Roman" w:hAnsi="Times New Roman" w:cs="Times New Roman"/>
          <w:color w:val="000000"/>
          <w:sz w:val="24"/>
          <w:szCs w:val="24"/>
        </w:rPr>
        <w:t>)</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NIL</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8457EA" w:rsidRPr="00A51258" w:rsidRDefault="008457EA"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MANUAL-VIII</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Section 4 (1</w:t>
      </w:r>
      <w:proofErr w:type="gramStart"/>
      <w:r w:rsidRPr="00A51258">
        <w:rPr>
          <w:rFonts w:ascii="Times New Roman" w:eastAsia="Times New Roman" w:hAnsi="Times New Roman" w:cs="Times New Roman"/>
          <w:b/>
          <w:bCs/>
          <w:color w:val="000000"/>
          <w:sz w:val="24"/>
          <w:szCs w:val="24"/>
        </w:rPr>
        <w:t>)(</w:t>
      </w:r>
      <w:proofErr w:type="gramEnd"/>
      <w:r w:rsidRPr="00A51258">
        <w:rPr>
          <w:rFonts w:ascii="Times New Roman" w:eastAsia="Times New Roman" w:hAnsi="Times New Roman" w:cs="Times New Roman"/>
          <w:b/>
          <w:bCs/>
          <w:color w:val="000000"/>
          <w:sz w:val="24"/>
          <w:szCs w:val="24"/>
        </w:rPr>
        <w:t>b)(viii) of Right to Information Act, 2005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(A Statement of the boards, councils, committees and other Bodies consisting of two or more persons constituted as its part or for the purposes of its advice, and as to whether meetings of those  boards, councils, committees and other bodies are open to the public, of the minutes of such meetings are accessible for public</w:t>
      </w:r>
      <w:bookmarkStart w:id="7" w:name="8"/>
      <w:bookmarkEnd w:id="7"/>
      <w:r w:rsidRPr="00A51258">
        <w:rPr>
          <w:rFonts w:ascii="Times New Roman" w:eastAsia="Times New Roman" w:hAnsi="Times New Roman" w:cs="Times New Roman"/>
          <w:color w:val="000000"/>
          <w:sz w:val="24"/>
          <w:szCs w:val="24"/>
        </w:rPr>
        <w:t>).</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8265"/>
        <w:gridCol w:w="6300"/>
      </w:tblGrid>
      <w:tr w:rsidR="00CA0597" w:rsidRPr="00A51258" w:rsidTr="003F336F">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EF6373">
            <w:pPr>
              <w:pStyle w:val="NoSpacing"/>
              <w:jc w:val="center"/>
              <w:rPr>
                <w:b/>
              </w:rPr>
            </w:pPr>
            <w:r w:rsidRPr="00A51258">
              <w:rPr>
                <w:b/>
              </w:rPr>
              <w:t>Sl.</w:t>
            </w:r>
            <w:r w:rsidR="006331F8">
              <w:rPr>
                <w:b/>
              </w:rPr>
              <w:t xml:space="preserve"> </w:t>
            </w:r>
            <w:r w:rsidRPr="00A51258">
              <w:rPr>
                <w:b/>
              </w:rPr>
              <w:t>No.</w:t>
            </w:r>
          </w:p>
        </w:tc>
        <w:tc>
          <w:tcPr>
            <w:tcW w:w="826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EF6373">
            <w:pPr>
              <w:pStyle w:val="NoSpacing"/>
              <w:jc w:val="center"/>
              <w:rPr>
                <w:b/>
              </w:rPr>
            </w:pPr>
            <w:r w:rsidRPr="00A51258">
              <w:rPr>
                <w:b/>
              </w:rPr>
              <w:t>Name of the Committee/Board</w:t>
            </w:r>
          </w:p>
        </w:tc>
        <w:tc>
          <w:tcPr>
            <w:tcW w:w="630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EF6373">
            <w:pPr>
              <w:pStyle w:val="NoSpacing"/>
              <w:jc w:val="center"/>
              <w:rPr>
                <w:b/>
              </w:rPr>
            </w:pPr>
            <w:r w:rsidRPr="00A51258">
              <w:rPr>
                <w:b/>
              </w:rPr>
              <w:t>Purpose</w:t>
            </w:r>
          </w:p>
        </w:tc>
      </w:tr>
      <w:tr w:rsidR="00CA0597" w:rsidRPr="00A51258" w:rsidTr="003F336F">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EF6373">
            <w:pPr>
              <w:spacing w:before="100" w:beforeAutospacing="1" w:after="100" w:afterAutospacing="1" w:line="240" w:lineRule="auto"/>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1</w:t>
            </w:r>
          </w:p>
        </w:tc>
        <w:tc>
          <w:tcPr>
            <w:tcW w:w="826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EF6373">
            <w:pPr>
              <w:spacing w:before="100" w:beforeAutospacing="1" w:after="100" w:afterAutospacing="1" w:line="240" w:lineRule="auto"/>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2</w:t>
            </w:r>
          </w:p>
        </w:tc>
        <w:tc>
          <w:tcPr>
            <w:tcW w:w="630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EF6373">
            <w:pPr>
              <w:spacing w:before="100" w:beforeAutospacing="1" w:after="100" w:afterAutospacing="1" w:line="240" w:lineRule="auto"/>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3</w:t>
            </w:r>
          </w:p>
        </w:tc>
      </w:tr>
      <w:tr w:rsidR="00CA0597" w:rsidRPr="00A51258" w:rsidTr="003F336F">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EF6373">
            <w:pPr>
              <w:numPr>
                <w:ilvl w:val="0"/>
                <w:numId w:val="1"/>
              </w:numPr>
              <w:tabs>
                <w:tab w:val="clear" w:pos="720"/>
                <w:tab w:val="num" w:pos="180"/>
              </w:tabs>
              <w:spacing w:before="100" w:beforeAutospacing="1" w:after="100" w:afterAutospacing="1" w:line="240" w:lineRule="auto"/>
              <w:ind w:left="90" w:firstLine="0"/>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826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Tender/Purchase board</w:t>
            </w:r>
          </w:p>
          <w:p w:rsidR="00CA0597" w:rsidRPr="00A51258" w:rsidRDefault="00CA0597" w:rsidP="00CA05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Chairman: Secretary Home</w:t>
            </w:r>
          </w:p>
          <w:p w:rsidR="00CA0597" w:rsidRPr="00A51258" w:rsidRDefault="00CA0597" w:rsidP="00CA05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Member</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w:t>
            </w:r>
            <w:r w:rsidR="00C07986">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Director,</w:t>
            </w:r>
            <w:r w:rsidR="00C40613" w:rsidRPr="00A51258">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Ptg. &amp; Sty.</w:t>
            </w:r>
            <w:r w:rsidRPr="00A51258">
              <w:rPr>
                <w:rFonts w:ascii="Times New Roman" w:eastAsia="Times New Roman" w:hAnsi="Times New Roman" w:cs="Times New Roman"/>
                <w:sz w:val="24"/>
                <w:szCs w:val="24"/>
              </w:rPr>
              <w:br/>
              <w:t>b)</w:t>
            </w:r>
            <w:r w:rsidR="00C07986">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 xml:space="preserve">Member from Law </w:t>
            </w:r>
            <w:proofErr w:type="spellStart"/>
            <w:r w:rsidRPr="00A51258">
              <w:rPr>
                <w:rFonts w:ascii="Times New Roman" w:eastAsia="Times New Roman" w:hAnsi="Times New Roman" w:cs="Times New Roman"/>
                <w:sz w:val="24"/>
                <w:szCs w:val="24"/>
              </w:rPr>
              <w:t>Deptt</w:t>
            </w:r>
            <w:proofErr w:type="spellEnd"/>
            <w:r w:rsidRPr="00A51258">
              <w:rPr>
                <w:rFonts w:ascii="Times New Roman" w:eastAsia="Times New Roman" w:hAnsi="Times New Roman" w:cs="Times New Roman"/>
                <w:sz w:val="24"/>
                <w:szCs w:val="24"/>
              </w:rPr>
              <w:t>.</w:t>
            </w:r>
            <w:r w:rsidRPr="00A51258">
              <w:rPr>
                <w:rFonts w:ascii="Times New Roman" w:eastAsia="Times New Roman" w:hAnsi="Times New Roman" w:cs="Times New Roman"/>
                <w:sz w:val="24"/>
                <w:szCs w:val="24"/>
              </w:rPr>
              <w:br/>
              <w:t>c)</w:t>
            </w:r>
            <w:r w:rsidR="00C07986">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 xml:space="preserve">Member from Finance </w:t>
            </w:r>
            <w:proofErr w:type="spellStart"/>
            <w:r w:rsidRPr="00A51258">
              <w:rPr>
                <w:rFonts w:ascii="Times New Roman" w:eastAsia="Times New Roman" w:hAnsi="Times New Roman" w:cs="Times New Roman"/>
                <w:sz w:val="24"/>
                <w:szCs w:val="24"/>
              </w:rPr>
              <w:t>Deptt</w:t>
            </w:r>
            <w:proofErr w:type="spellEnd"/>
            <w:r w:rsidRPr="00A51258">
              <w:rPr>
                <w:rFonts w:ascii="Times New Roman" w:eastAsia="Times New Roman" w:hAnsi="Times New Roman" w:cs="Times New Roman"/>
                <w:sz w:val="24"/>
                <w:szCs w:val="24"/>
              </w:rPr>
              <w:t>.</w:t>
            </w:r>
          </w:p>
        </w:tc>
        <w:tc>
          <w:tcPr>
            <w:tcW w:w="630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911896">
            <w:pPr>
              <w:spacing w:before="100" w:beforeAutospacing="1" w:after="100" w:afterAutospacing="1" w:line="240" w:lineRule="auto"/>
              <w:jc w:val="both"/>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xml:space="preserve">Tender /Purchase board was constituted to examine and approved the tender/proposal relating to purchase of materials by the </w:t>
            </w:r>
            <w:proofErr w:type="spellStart"/>
            <w:r w:rsidRPr="00A51258">
              <w:rPr>
                <w:rFonts w:ascii="Times New Roman" w:eastAsia="Times New Roman" w:hAnsi="Times New Roman" w:cs="Times New Roman"/>
                <w:sz w:val="24"/>
                <w:szCs w:val="24"/>
              </w:rPr>
              <w:t>Deptt</w:t>
            </w:r>
            <w:proofErr w:type="spellEnd"/>
            <w:r w:rsidRPr="00A51258">
              <w:rPr>
                <w:rFonts w:ascii="Times New Roman" w:eastAsia="Times New Roman" w:hAnsi="Times New Roman" w:cs="Times New Roman"/>
                <w:sz w:val="24"/>
                <w:szCs w:val="24"/>
              </w:rPr>
              <w:t>.</w:t>
            </w:r>
          </w:p>
        </w:tc>
      </w:tr>
      <w:tr w:rsidR="00CA0597" w:rsidRPr="00A51258" w:rsidTr="003F336F">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CA0597" w:rsidRPr="00A51258" w:rsidRDefault="00CA0597" w:rsidP="00EF6373">
            <w:pPr>
              <w:spacing w:before="100" w:beforeAutospacing="1" w:after="100" w:afterAutospacing="1" w:line="240" w:lineRule="auto"/>
              <w:ind w:left="90"/>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w:t>
            </w:r>
          </w:p>
        </w:tc>
        <w:tc>
          <w:tcPr>
            <w:tcW w:w="8265" w:type="dxa"/>
            <w:tcBorders>
              <w:top w:val="outset" w:sz="6" w:space="0" w:color="auto"/>
              <w:left w:val="outset" w:sz="6" w:space="0" w:color="auto"/>
              <w:bottom w:val="outset" w:sz="6" w:space="0" w:color="auto"/>
              <w:right w:val="outset" w:sz="6" w:space="0" w:color="auto"/>
            </w:tcBorders>
            <w:hideMark/>
          </w:tcPr>
          <w:p w:rsidR="00CA0597" w:rsidRPr="00A51258" w:rsidRDefault="00CA0597" w:rsidP="00CA0597">
            <w:pPr>
              <w:spacing w:before="100" w:beforeAutospacing="1" w:after="100" w:afterAutospacing="1" w:line="240" w:lineRule="auto"/>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Departmental Promotion Committee</w:t>
            </w:r>
          </w:p>
        </w:tc>
        <w:tc>
          <w:tcPr>
            <w:tcW w:w="6300" w:type="dxa"/>
            <w:tcBorders>
              <w:top w:val="outset" w:sz="6" w:space="0" w:color="auto"/>
              <w:left w:val="outset" w:sz="6" w:space="0" w:color="auto"/>
              <w:bottom w:val="outset" w:sz="6" w:space="0" w:color="auto"/>
              <w:right w:val="outset" w:sz="6" w:space="0" w:color="auto"/>
            </w:tcBorders>
            <w:hideMark/>
          </w:tcPr>
          <w:p w:rsidR="00CA0597" w:rsidRPr="00911896" w:rsidRDefault="00911896" w:rsidP="003F336F">
            <w:pPr>
              <w:pStyle w:val="ListParagraph"/>
              <w:spacing w:before="100" w:beforeAutospacing="1" w:after="100" w:afterAutospacing="1" w:line="240" w:lineRule="auto"/>
              <w:ind w:left="75"/>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F336F">
              <w:rPr>
                <w:rFonts w:ascii="Times New Roman" w:eastAsia="Times New Roman" w:hAnsi="Times New Roman" w:cs="Times New Roman"/>
                <w:sz w:val="24"/>
                <w:szCs w:val="24"/>
              </w:rPr>
              <w:t xml:space="preserve"> </w:t>
            </w:r>
            <w:r w:rsidR="005808B8">
              <w:rPr>
                <w:rFonts w:ascii="Times New Roman" w:eastAsia="Times New Roman" w:hAnsi="Times New Roman" w:cs="Times New Roman"/>
                <w:sz w:val="24"/>
                <w:szCs w:val="24"/>
              </w:rPr>
              <w:t xml:space="preserve">The </w:t>
            </w:r>
            <w:r w:rsidR="00CA0597" w:rsidRPr="00911896">
              <w:rPr>
                <w:rFonts w:ascii="Times New Roman" w:eastAsia="Times New Roman" w:hAnsi="Times New Roman" w:cs="Times New Roman"/>
                <w:sz w:val="24"/>
                <w:szCs w:val="24"/>
              </w:rPr>
              <w:t xml:space="preserve">Departmental Promotion Committee with Chairman NPSC as Chairman was constituted to consider promotion for the </w:t>
            </w:r>
            <w:proofErr w:type="spellStart"/>
            <w:r w:rsidR="00CA0597" w:rsidRPr="00911896">
              <w:rPr>
                <w:rFonts w:ascii="Times New Roman" w:eastAsia="Times New Roman" w:hAnsi="Times New Roman" w:cs="Times New Roman"/>
                <w:sz w:val="24"/>
                <w:szCs w:val="24"/>
              </w:rPr>
              <w:t>Gazetted</w:t>
            </w:r>
            <w:proofErr w:type="spellEnd"/>
            <w:r w:rsidR="00CA0597" w:rsidRPr="00911896">
              <w:rPr>
                <w:rFonts w:ascii="Times New Roman" w:eastAsia="Times New Roman" w:hAnsi="Times New Roman" w:cs="Times New Roman"/>
                <w:sz w:val="24"/>
                <w:szCs w:val="24"/>
              </w:rPr>
              <w:t xml:space="preserve"> posts in the Directorate.</w:t>
            </w:r>
            <w:r w:rsidR="00CA0597" w:rsidRPr="00911896">
              <w:rPr>
                <w:rFonts w:ascii="Times New Roman" w:eastAsia="Times New Roman" w:hAnsi="Times New Roman" w:cs="Times New Roman"/>
                <w:sz w:val="24"/>
                <w:szCs w:val="24"/>
              </w:rPr>
              <w:br/>
            </w:r>
            <w:proofErr w:type="gramStart"/>
            <w:r w:rsidR="00CA0597" w:rsidRPr="00911896">
              <w:rPr>
                <w:rFonts w:ascii="Times New Roman" w:eastAsia="Times New Roman" w:hAnsi="Times New Roman" w:cs="Times New Roman"/>
                <w:sz w:val="24"/>
                <w:szCs w:val="24"/>
              </w:rPr>
              <w:t>b)The</w:t>
            </w:r>
            <w:proofErr w:type="gramEnd"/>
            <w:r w:rsidR="00CA0597" w:rsidRPr="00911896">
              <w:rPr>
                <w:rFonts w:ascii="Times New Roman" w:eastAsia="Times New Roman" w:hAnsi="Times New Roman" w:cs="Times New Roman"/>
                <w:sz w:val="24"/>
                <w:szCs w:val="24"/>
              </w:rPr>
              <w:t xml:space="preserve"> committee was also constituted to give promotion to other posts(Non-</w:t>
            </w:r>
            <w:proofErr w:type="spellStart"/>
            <w:r w:rsidR="00CA0597" w:rsidRPr="00911896">
              <w:rPr>
                <w:rFonts w:ascii="Times New Roman" w:eastAsia="Times New Roman" w:hAnsi="Times New Roman" w:cs="Times New Roman"/>
                <w:sz w:val="24"/>
                <w:szCs w:val="24"/>
              </w:rPr>
              <w:t>Gazetted</w:t>
            </w:r>
            <w:proofErr w:type="spellEnd"/>
            <w:r w:rsidR="00CA0597" w:rsidRPr="00911896">
              <w:rPr>
                <w:rFonts w:ascii="Times New Roman" w:eastAsia="Times New Roman" w:hAnsi="Times New Roman" w:cs="Times New Roman"/>
                <w:sz w:val="24"/>
                <w:szCs w:val="24"/>
              </w:rPr>
              <w:t>)</w:t>
            </w:r>
            <w:r w:rsidR="00DE7BB1">
              <w:rPr>
                <w:rFonts w:ascii="Times New Roman" w:eastAsia="Times New Roman" w:hAnsi="Times New Roman" w:cs="Times New Roman"/>
                <w:sz w:val="24"/>
                <w:szCs w:val="24"/>
              </w:rPr>
              <w:t xml:space="preserve"> </w:t>
            </w:r>
            <w:r w:rsidR="00CA0597" w:rsidRPr="00911896">
              <w:rPr>
                <w:rFonts w:ascii="Times New Roman" w:eastAsia="Times New Roman" w:hAnsi="Times New Roman" w:cs="Times New Roman"/>
                <w:sz w:val="24"/>
                <w:szCs w:val="24"/>
              </w:rPr>
              <w:t xml:space="preserve">in the Department of </w:t>
            </w:r>
            <w:proofErr w:type="spellStart"/>
            <w:r w:rsidR="00CA0597" w:rsidRPr="00911896">
              <w:rPr>
                <w:rFonts w:ascii="Times New Roman" w:eastAsia="Times New Roman" w:hAnsi="Times New Roman" w:cs="Times New Roman"/>
                <w:sz w:val="24"/>
                <w:szCs w:val="24"/>
              </w:rPr>
              <w:t>Ptg</w:t>
            </w:r>
            <w:proofErr w:type="spellEnd"/>
            <w:r w:rsidR="00CA0597" w:rsidRPr="00911896">
              <w:rPr>
                <w:rFonts w:ascii="Times New Roman" w:eastAsia="Times New Roman" w:hAnsi="Times New Roman" w:cs="Times New Roman"/>
                <w:sz w:val="24"/>
                <w:szCs w:val="24"/>
              </w:rPr>
              <w:t xml:space="preserve"> &amp; Sty. Under the Chairmanship of the Director</w:t>
            </w:r>
          </w:p>
        </w:tc>
      </w:tr>
    </w:tbl>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CA0597"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416B26" w:rsidRDefault="00416B26"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416B26" w:rsidRPr="00A51258" w:rsidRDefault="00416B26"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CA0597"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416B26" w:rsidRPr="00A51258" w:rsidRDefault="00416B26"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8457EA" w:rsidRPr="00A51258" w:rsidRDefault="008457EA"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MANUAL-IX</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Section 4 (1</w:t>
      </w:r>
      <w:proofErr w:type="gramStart"/>
      <w:r w:rsidRPr="00A51258">
        <w:rPr>
          <w:rFonts w:ascii="Times New Roman" w:eastAsia="Times New Roman" w:hAnsi="Times New Roman" w:cs="Times New Roman"/>
          <w:b/>
          <w:bCs/>
          <w:color w:val="000000"/>
          <w:sz w:val="24"/>
          <w:szCs w:val="24"/>
        </w:rPr>
        <w:t>)(</w:t>
      </w:r>
      <w:proofErr w:type="gramEnd"/>
      <w:r w:rsidRPr="00A51258">
        <w:rPr>
          <w:rFonts w:ascii="Times New Roman" w:eastAsia="Times New Roman" w:hAnsi="Times New Roman" w:cs="Times New Roman"/>
          <w:b/>
          <w:bCs/>
          <w:color w:val="000000"/>
          <w:sz w:val="24"/>
          <w:szCs w:val="24"/>
        </w:rPr>
        <w:t>b)(ix) of Right to Information Act, 2005</w:t>
      </w:r>
    </w:p>
    <w:p w:rsidR="00554B04" w:rsidRPr="00A51258" w:rsidRDefault="00554B04" w:rsidP="00554B04">
      <w:pPr>
        <w:spacing w:before="100" w:beforeAutospacing="1" w:after="100" w:afterAutospacing="1" w:line="240" w:lineRule="auto"/>
        <w:jc w:val="center"/>
        <w:rPr>
          <w:rFonts w:ascii="Times New Roman" w:eastAsia="Times New Roman" w:hAnsi="Times New Roman" w:cs="Times New Roman"/>
          <w:i/>
          <w:color w:val="000000"/>
          <w:sz w:val="24"/>
          <w:szCs w:val="24"/>
        </w:rPr>
      </w:pPr>
      <w:r w:rsidRPr="00A51258">
        <w:rPr>
          <w:rFonts w:ascii="Times New Roman" w:eastAsia="Times New Roman" w:hAnsi="Times New Roman" w:cs="Times New Roman"/>
          <w:b/>
          <w:bCs/>
          <w:i/>
          <w:color w:val="000000"/>
          <w:sz w:val="24"/>
          <w:szCs w:val="24"/>
        </w:rPr>
        <w:t>Period: From 1</w:t>
      </w:r>
      <w:r w:rsidRPr="00A51258">
        <w:rPr>
          <w:rFonts w:ascii="Times New Roman" w:eastAsia="Times New Roman" w:hAnsi="Times New Roman" w:cs="Times New Roman"/>
          <w:b/>
          <w:bCs/>
          <w:i/>
          <w:color w:val="000000"/>
          <w:sz w:val="24"/>
          <w:szCs w:val="24"/>
          <w:vertAlign w:val="superscript"/>
        </w:rPr>
        <w:t>st</w:t>
      </w:r>
      <w:r w:rsidR="00C66644">
        <w:rPr>
          <w:rFonts w:ascii="Times New Roman" w:eastAsia="Times New Roman" w:hAnsi="Times New Roman" w:cs="Times New Roman"/>
          <w:b/>
          <w:bCs/>
          <w:i/>
          <w:color w:val="000000"/>
          <w:sz w:val="24"/>
          <w:szCs w:val="24"/>
        </w:rPr>
        <w:t xml:space="preserve"> April 2023</w:t>
      </w:r>
      <w:r w:rsidRPr="00A51258">
        <w:rPr>
          <w:rFonts w:ascii="Times New Roman" w:eastAsia="Times New Roman" w:hAnsi="Times New Roman" w:cs="Times New Roman"/>
          <w:b/>
          <w:bCs/>
          <w:i/>
          <w:color w:val="000000"/>
          <w:sz w:val="24"/>
          <w:szCs w:val="24"/>
        </w:rPr>
        <w:t xml:space="preserve"> to 31</w:t>
      </w:r>
      <w:r w:rsidRPr="00A51258">
        <w:rPr>
          <w:rFonts w:ascii="Times New Roman" w:eastAsia="Times New Roman" w:hAnsi="Times New Roman" w:cs="Times New Roman"/>
          <w:b/>
          <w:bCs/>
          <w:i/>
          <w:color w:val="000000"/>
          <w:sz w:val="24"/>
          <w:szCs w:val="24"/>
          <w:vertAlign w:val="superscript"/>
        </w:rPr>
        <w:t>st</w:t>
      </w:r>
      <w:r w:rsidR="00C66644">
        <w:rPr>
          <w:rFonts w:ascii="Times New Roman" w:eastAsia="Times New Roman" w:hAnsi="Times New Roman" w:cs="Times New Roman"/>
          <w:b/>
          <w:bCs/>
          <w:i/>
          <w:color w:val="000000"/>
          <w:sz w:val="24"/>
          <w:szCs w:val="24"/>
        </w:rPr>
        <w:t xml:space="preserve"> March 2024</w:t>
      </w:r>
      <w:r w:rsidRPr="00A51258">
        <w:rPr>
          <w:rFonts w:ascii="Times New Roman" w:eastAsia="Times New Roman" w:hAnsi="Times New Roman" w:cs="Times New Roman"/>
          <w:b/>
          <w:bCs/>
          <w:i/>
          <w:color w:val="000000"/>
          <w:sz w:val="24"/>
          <w:szCs w:val="24"/>
        </w:rPr>
        <w:t> </w:t>
      </w:r>
    </w:p>
    <w:p w:rsidR="00CA0597" w:rsidRPr="00A51258" w:rsidRDefault="00CA0597" w:rsidP="00CA0597">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CA0597" w:rsidRPr="00A51258" w:rsidRDefault="00CA0597" w:rsidP="008457EA">
      <w:pPr>
        <w:pStyle w:val="NoSpacing"/>
        <w:rPr>
          <w:b/>
        </w:rPr>
      </w:pPr>
      <w:r w:rsidRPr="00A51258">
        <w:rPr>
          <w:b/>
        </w:rPr>
        <w:t xml:space="preserve">Directory of its Officers &amp; Employees of Printing &amp; </w:t>
      </w:r>
      <w:proofErr w:type="gramStart"/>
      <w:r w:rsidRPr="00A51258">
        <w:rPr>
          <w:b/>
        </w:rPr>
        <w:t>Stationery </w:t>
      </w:r>
      <w:bookmarkStart w:id="8" w:name="9"/>
      <w:bookmarkEnd w:id="8"/>
      <w:r w:rsidRPr="00A51258">
        <w:rPr>
          <w:b/>
        </w:rPr>
        <w:t>:</w:t>
      </w:r>
      <w:proofErr w:type="gramEnd"/>
    </w:p>
    <w:tbl>
      <w:tblPr>
        <w:tblStyle w:val="TableGrid"/>
        <w:tblW w:w="0" w:type="auto"/>
        <w:tblLook w:val="04A0" w:firstRow="1" w:lastRow="0" w:firstColumn="1" w:lastColumn="0" w:noHBand="0" w:noVBand="1"/>
      </w:tblPr>
      <w:tblGrid>
        <w:gridCol w:w="750"/>
        <w:gridCol w:w="4308"/>
        <w:gridCol w:w="3150"/>
        <w:gridCol w:w="4590"/>
        <w:gridCol w:w="3420"/>
      </w:tblGrid>
      <w:tr w:rsidR="00CA0597" w:rsidRPr="00A51258" w:rsidTr="003F336F">
        <w:tc>
          <w:tcPr>
            <w:tcW w:w="75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Sl. No.</w:t>
            </w:r>
          </w:p>
        </w:tc>
        <w:tc>
          <w:tcPr>
            <w:tcW w:w="4308"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Name</w:t>
            </w:r>
          </w:p>
        </w:tc>
        <w:tc>
          <w:tcPr>
            <w:tcW w:w="315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b/>
                <w:bCs/>
                <w:sz w:val="24"/>
                <w:szCs w:val="24"/>
              </w:rPr>
              <w:t>Edn</w:t>
            </w:r>
            <w:proofErr w:type="spellEnd"/>
            <w:r w:rsidRPr="00A51258">
              <w:rPr>
                <w:rFonts w:ascii="Times New Roman" w:eastAsia="Times New Roman" w:hAnsi="Times New Roman" w:cs="Times New Roman"/>
                <w:b/>
                <w:bCs/>
                <w:sz w:val="24"/>
                <w:szCs w:val="24"/>
              </w:rPr>
              <w:t>.</w:t>
            </w:r>
            <w:r w:rsidR="00C07986">
              <w:rPr>
                <w:rFonts w:ascii="Times New Roman" w:eastAsia="Times New Roman" w:hAnsi="Times New Roman" w:cs="Times New Roman"/>
                <w:b/>
                <w:bCs/>
                <w:sz w:val="24"/>
                <w:szCs w:val="24"/>
              </w:rPr>
              <w:t xml:space="preserve"> </w:t>
            </w:r>
            <w:r w:rsidRPr="00A51258">
              <w:rPr>
                <w:rFonts w:ascii="Times New Roman" w:eastAsia="Times New Roman" w:hAnsi="Times New Roman" w:cs="Times New Roman"/>
                <w:b/>
                <w:bCs/>
                <w:sz w:val="24"/>
                <w:szCs w:val="24"/>
              </w:rPr>
              <w:t>Qualification</w:t>
            </w:r>
          </w:p>
        </w:tc>
        <w:tc>
          <w:tcPr>
            <w:tcW w:w="459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Designation/Place of Posting</w:t>
            </w:r>
          </w:p>
        </w:tc>
        <w:tc>
          <w:tcPr>
            <w:tcW w:w="34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Contact No.</w:t>
            </w:r>
          </w:p>
        </w:tc>
      </w:tr>
      <w:tr w:rsidR="00CA0597" w:rsidRPr="00A51258" w:rsidTr="003F336F">
        <w:tc>
          <w:tcPr>
            <w:tcW w:w="75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1</w:t>
            </w:r>
          </w:p>
        </w:tc>
        <w:tc>
          <w:tcPr>
            <w:tcW w:w="4308"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2</w:t>
            </w:r>
          </w:p>
        </w:tc>
        <w:tc>
          <w:tcPr>
            <w:tcW w:w="3150" w:type="dxa"/>
            <w:hideMark/>
          </w:tcPr>
          <w:p w:rsidR="00CA0597" w:rsidRPr="00A51258" w:rsidRDefault="00BE5D6F"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CA0597" w:rsidRPr="00A51258">
              <w:rPr>
                <w:rFonts w:ascii="Times New Roman" w:eastAsia="Times New Roman" w:hAnsi="Times New Roman" w:cs="Times New Roman"/>
                <w:b/>
                <w:bCs/>
                <w:sz w:val="24"/>
                <w:szCs w:val="24"/>
              </w:rPr>
              <w:t> </w:t>
            </w:r>
          </w:p>
        </w:tc>
        <w:tc>
          <w:tcPr>
            <w:tcW w:w="4590" w:type="dxa"/>
            <w:hideMark/>
          </w:tcPr>
          <w:p w:rsidR="00CA0597" w:rsidRPr="00A51258" w:rsidRDefault="00BE5D6F"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3420" w:type="dxa"/>
            <w:hideMark/>
          </w:tcPr>
          <w:p w:rsidR="00CA0597" w:rsidRPr="00A51258" w:rsidRDefault="00BE5D6F"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r>
      <w:tr w:rsidR="00CA0597" w:rsidRPr="00A51258" w:rsidTr="003F336F">
        <w:tc>
          <w:tcPr>
            <w:tcW w:w="750" w:type="dxa"/>
            <w:hideMark/>
          </w:tcPr>
          <w:p w:rsidR="00CA0597" w:rsidRPr="00A51258" w:rsidRDefault="0076174F"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w:t>
            </w:r>
          </w:p>
        </w:tc>
        <w:tc>
          <w:tcPr>
            <w:tcW w:w="4308"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Shri.Neitoulie</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Phewhuo</w:t>
            </w:r>
            <w:proofErr w:type="spellEnd"/>
          </w:p>
        </w:tc>
        <w:tc>
          <w:tcPr>
            <w:tcW w:w="315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PU,DPT</w:t>
            </w:r>
          </w:p>
        </w:tc>
        <w:tc>
          <w:tcPr>
            <w:tcW w:w="459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Director</w:t>
            </w:r>
          </w:p>
        </w:tc>
        <w:tc>
          <w:tcPr>
            <w:tcW w:w="34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9436016587</w:t>
            </w:r>
          </w:p>
        </w:tc>
      </w:tr>
      <w:tr w:rsidR="0076174F" w:rsidRPr="00A51258" w:rsidTr="003F336F">
        <w:tc>
          <w:tcPr>
            <w:tcW w:w="750" w:type="dxa"/>
            <w:hideMark/>
          </w:tcPr>
          <w:p w:rsidR="0076174F" w:rsidRPr="00A51258" w:rsidRDefault="0076174F" w:rsidP="00367D8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w:t>
            </w:r>
          </w:p>
        </w:tc>
        <w:tc>
          <w:tcPr>
            <w:tcW w:w="4308" w:type="dxa"/>
            <w:hideMark/>
          </w:tcPr>
          <w:p w:rsidR="0076174F" w:rsidRPr="00A51258" w:rsidRDefault="0076174F"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Shri.I.Moatemjen</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Jamir</w:t>
            </w:r>
            <w:proofErr w:type="spellEnd"/>
          </w:p>
        </w:tc>
        <w:tc>
          <w:tcPr>
            <w:tcW w:w="3150" w:type="dxa"/>
            <w:hideMark/>
          </w:tcPr>
          <w:p w:rsidR="0076174F" w:rsidRPr="00A51258" w:rsidRDefault="0076174F"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HSLC/DPT</w:t>
            </w:r>
          </w:p>
        </w:tc>
        <w:tc>
          <w:tcPr>
            <w:tcW w:w="4590" w:type="dxa"/>
            <w:hideMark/>
          </w:tcPr>
          <w:p w:rsidR="0076174F" w:rsidRPr="00A51258" w:rsidRDefault="00EF6373"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Addl.</w:t>
            </w:r>
            <w:r w:rsidR="0076174F" w:rsidRPr="00A51258">
              <w:rPr>
                <w:rFonts w:ascii="Times New Roman" w:eastAsia="Times New Roman" w:hAnsi="Times New Roman" w:cs="Times New Roman"/>
                <w:sz w:val="24"/>
                <w:szCs w:val="24"/>
              </w:rPr>
              <w:t xml:space="preserve"> Director</w:t>
            </w:r>
          </w:p>
        </w:tc>
        <w:tc>
          <w:tcPr>
            <w:tcW w:w="3420" w:type="dxa"/>
            <w:hideMark/>
          </w:tcPr>
          <w:p w:rsidR="0076174F" w:rsidRPr="00A51258" w:rsidRDefault="0076174F"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9856123185</w:t>
            </w:r>
          </w:p>
        </w:tc>
      </w:tr>
      <w:tr w:rsidR="0076174F" w:rsidRPr="00A51258" w:rsidTr="003F336F">
        <w:trPr>
          <w:trHeight w:val="131"/>
        </w:trPr>
        <w:tc>
          <w:tcPr>
            <w:tcW w:w="750" w:type="dxa"/>
            <w:hideMark/>
          </w:tcPr>
          <w:p w:rsidR="0076174F" w:rsidRPr="00A51258" w:rsidRDefault="0076174F" w:rsidP="00367D8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3.</w:t>
            </w:r>
          </w:p>
        </w:tc>
        <w:tc>
          <w:tcPr>
            <w:tcW w:w="4308" w:type="dxa"/>
            <w:hideMark/>
          </w:tcPr>
          <w:p w:rsidR="0076174F" w:rsidRPr="00A51258" w:rsidRDefault="0076174F"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Jongpong</w:t>
            </w:r>
            <w:r w:rsidR="0056329C">
              <w:rPr>
                <w:rFonts w:ascii="Times New Roman" w:eastAsia="Times New Roman" w:hAnsi="Times New Roman" w:cs="Times New Roman"/>
                <w:sz w:val="24"/>
                <w:szCs w:val="24"/>
              </w:rPr>
              <w:t>t</w:t>
            </w:r>
            <w:r w:rsidRPr="00A51258">
              <w:rPr>
                <w:rFonts w:ascii="Times New Roman" w:eastAsia="Times New Roman" w:hAnsi="Times New Roman" w:cs="Times New Roman"/>
                <w:sz w:val="24"/>
                <w:szCs w:val="24"/>
              </w:rPr>
              <w:t>oshi</w:t>
            </w:r>
            <w:proofErr w:type="spellEnd"/>
          </w:p>
        </w:tc>
        <w:tc>
          <w:tcPr>
            <w:tcW w:w="3150" w:type="dxa"/>
            <w:hideMark/>
          </w:tcPr>
          <w:p w:rsidR="0076174F" w:rsidRPr="00A51258" w:rsidRDefault="0076174F"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Matric/DPT</w:t>
            </w:r>
          </w:p>
        </w:tc>
        <w:tc>
          <w:tcPr>
            <w:tcW w:w="4590" w:type="dxa"/>
            <w:hideMark/>
          </w:tcPr>
          <w:p w:rsidR="0076174F" w:rsidRPr="00A51258" w:rsidRDefault="00EF6373"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Joint</w:t>
            </w:r>
            <w:r w:rsidR="0076174F" w:rsidRPr="00A51258">
              <w:rPr>
                <w:rFonts w:ascii="Times New Roman" w:eastAsia="Times New Roman" w:hAnsi="Times New Roman" w:cs="Times New Roman"/>
                <w:sz w:val="24"/>
                <w:szCs w:val="24"/>
              </w:rPr>
              <w:t xml:space="preserve"> Director</w:t>
            </w:r>
          </w:p>
        </w:tc>
        <w:tc>
          <w:tcPr>
            <w:tcW w:w="3420" w:type="dxa"/>
            <w:hideMark/>
          </w:tcPr>
          <w:p w:rsidR="0076174F" w:rsidRPr="00A51258" w:rsidRDefault="0076174F"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9436001571</w:t>
            </w:r>
          </w:p>
        </w:tc>
      </w:tr>
      <w:tr w:rsidR="0076174F" w:rsidRPr="00A51258" w:rsidTr="003F336F">
        <w:trPr>
          <w:trHeight w:val="168"/>
        </w:trPr>
        <w:tc>
          <w:tcPr>
            <w:tcW w:w="750" w:type="dxa"/>
            <w:hideMark/>
          </w:tcPr>
          <w:p w:rsidR="0076174F" w:rsidRPr="00A51258" w:rsidRDefault="0076174F" w:rsidP="00367D8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4.</w:t>
            </w:r>
          </w:p>
        </w:tc>
        <w:tc>
          <w:tcPr>
            <w:tcW w:w="4308" w:type="dxa"/>
            <w:hideMark/>
          </w:tcPr>
          <w:p w:rsidR="0076174F" w:rsidRPr="00A51258" w:rsidRDefault="0076174F"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Vilekho</w:t>
            </w:r>
            <w:proofErr w:type="spellEnd"/>
          </w:p>
        </w:tc>
        <w:tc>
          <w:tcPr>
            <w:tcW w:w="3150" w:type="dxa"/>
            <w:hideMark/>
          </w:tcPr>
          <w:p w:rsidR="0076174F" w:rsidRPr="00A51258" w:rsidRDefault="0076174F"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PU/DPT</w:t>
            </w:r>
          </w:p>
        </w:tc>
        <w:tc>
          <w:tcPr>
            <w:tcW w:w="4590" w:type="dxa"/>
            <w:hideMark/>
          </w:tcPr>
          <w:p w:rsidR="0076174F" w:rsidRPr="00A51258" w:rsidRDefault="00EF6373"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Dy</w:t>
            </w:r>
            <w:r w:rsidR="0076174F" w:rsidRPr="00A51258">
              <w:rPr>
                <w:rFonts w:ascii="Times New Roman" w:eastAsia="Times New Roman" w:hAnsi="Times New Roman" w:cs="Times New Roman"/>
                <w:sz w:val="24"/>
                <w:szCs w:val="24"/>
              </w:rPr>
              <w:t>.</w:t>
            </w:r>
            <w:r w:rsidR="006331F8">
              <w:rPr>
                <w:rFonts w:ascii="Times New Roman" w:eastAsia="Times New Roman" w:hAnsi="Times New Roman" w:cs="Times New Roman"/>
                <w:sz w:val="24"/>
                <w:szCs w:val="24"/>
              </w:rPr>
              <w:t xml:space="preserve"> </w:t>
            </w:r>
            <w:r w:rsidR="00D7121A">
              <w:rPr>
                <w:rFonts w:ascii="Times New Roman" w:eastAsia="Times New Roman" w:hAnsi="Times New Roman" w:cs="Times New Roman"/>
                <w:sz w:val="24"/>
                <w:szCs w:val="24"/>
              </w:rPr>
              <w:t xml:space="preserve">Director </w:t>
            </w:r>
          </w:p>
        </w:tc>
        <w:tc>
          <w:tcPr>
            <w:tcW w:w="3420" w:type="dxa"/>
            <w:hideMark/>
          </w:tcPr>
          <w:p w:rsidR="0076174F" w:rsidRPr="00A51258" w:rsidRDefault="0076174F"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9856304506</w:t>
            </w:r>
          </w:p>
        </w:tc>
      </w:tr>
      <w:tr w:rsidR="0076174F" w:rsidRPr="00A51258" w:rsidTr="003F336F">
        <w:tc>
          <w:tcPr>
            <w:tcW w:w="750" w:type="dxa"/>
            <w:hideMark/>
          </w:tcPr>
          <w:p w:rsidR="0076174F" w:rsidRPr="00A51258" w:rsidRDefault="0076174F" w:rsidP="00367D8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5.</w:t>
            </w:r>
          </w:p>
        </w:tc>
        <w:tc>
          <w:tcPr>
            <w:tcW w:w="4308" w:type="dxa"/>
            <w:hideMark/>
          </w:tcPr>
          <w:p w:rsidR="0076174F" w:rsidRPr="00A51258" w:rsidRDefault="0076174F"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Shri.Vikheto</w:t>
            </w:r>
            <w:proofErr w:type="spellEnd"/>
          </w:p>
        </w:tc>
        <w:tc>
          <w:tcPr>
            <w:tcW w:w="3150" w:type="dxa"/>
            <w:hideMark/>
          </w:tcPr>
          <w:p w:rsidR="0076174F" w:rsidRPr="00A51258" w:rsidRDefault="0076174F"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Matriculate/DPT</w:t>
            </w:r>
          </w:p>
        </w:tc>
        <w:tc>
          <w:tcPr>
            <w:tcW w:w="4590" w:type="dxa"/>
            <w:hideMark/>
          </w:tcPr>
          <w:p w:rsidR="0076174F" w:rsidRPr="00A51258" w:rsidRDefault="0076174F" w:rsidP="00EF6373">
            <w:pPr>
              <w:spacing w:before="100" w:beforeAutospacing="1" w:after="100" w:afterAutospacing="1"/>
              <w:jc w:val="center"/>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w:t>
            </w:r>
            <w:r w:rsidR="006331F8">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 xml:space="preserve">Director </w:t>
            </w:r>
          </w:p>
        </w:tc>
        <w:tc>
          <w:tcPr>
            <w:tcW w:w="3420" w:type="dxa"/>
            <w:hideMark/>
          </w:tcPr>
          <w:p w:rsidR="0076174F" w:rsidRPr="00A51258" w:rsidRDefault="0076174F"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9436402258</w:t>
            </w:r>
          </w:p>
        </w:tc>
      </w:tr>
      <w:tr w:rsidR="00EF6373" w:rsidRPr="00A51258" w:rsidTr="003F336F">
        <w:tc>
          <w:tcPr>
            <w:tcW w:w="750" w:type="dxa"/>
            <w:tcBorders>
              <w:bottom w:val="single" w:sz="4" w:space="0" w:color="auto"/>
            </w:tcBorders>
            <w:hideMark/>
          </w:tcPr>
          <w:p w:rsidR="00EF6373" w:rsidRPr="00A51258" w:rsidRDefault="00EF6373" w:rsidP="00367D88">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6.</w:t>
            </w:r>
          </w:p>
        </w:tc>
        <w:tc>
          <w:tcPr>
            <w:tcW w:w="4308" w:type="dxa"/>
            <w:tcBorders>
              <w:bottom w:val="single" w:sz="4" w:space="0" w:color="auto"/>
            </w:tcBorders>
            <w:hideMark/>
          </w:tcPr>
          <w:p w:rsidR="00EF6373" w:rsidRPr="00A51258" w:rsidRDefault="00EF6373" w:rsidP="00A51258">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Subash</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Arambam</w:t>
            </w:r>
            <w:proofErr w:type="spellEnd"/>
          </w:p>
        </w:tc>
        <w:tc>
          <w:tcPr>
            <w:tcW w:w="3150" w:type="dxa"/>
            <w:hideMark/>
          </w:tcPr>
          <w:p w:rsidR="00EF6373" w:rsidRPr="00A51258" w:rsidRDefault="00BE5D6F"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Matriculate</w:t>
            </w:r>
          </w:p>
        </w:tc>
        <w:tc>
          <w:tcPr>
            <w:tcW w:w="4590" w:type="dxa"/>
            <w:hideMark/>
          </w:tcPr>
          <w:p w:rsidR="00EF6373" w:rsidRPr="00A51258" w:rsidRDefault="00EF6373" w:rsidP="00A51258">
            <w:pPr>
              <w:spacing w:before="100" w:beforeAutospacing="1" w:after="100" w:afterAutospacing="1"/>
              <w:jc w:val="center"/>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w:t>
            </w:r>
            <w:r w:rsidR="006331F8">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Director (</w:t>
            </w:r>
            <w:proofErr w:type="spellStart"/>
            <w:r w:rsidRPr="00A51258">
              <w:rPr>
                <w:rFonts w:ascii="Times New Roman" w:eastAsia="Times New Roman" w:hAnsi="Times New Roman" w:cs="Times New Roman"/>
                <w:sz w:val="24"/>
                <w:szCs w:val="24"/>
              </w:rPr>
              <w:t>Mokokchung</w:t>
            </w:r>
            <w:proofErr w:type="spellEnd"/>
            <w:r w:rsidRPr="00A51258">
              <w:rPr>
                <w:rFonts w:ascii="Times New Roman" w:eastAsia="Times New Roman" w:hAnsi="Times New Roman" w:cs="Times New Roman"/>
                <w:sz w:val="24"/>
                <w:szCs w:val="24"/>
              </w:rPr>
              <w:t>)</w:t>
            </w:r>
          </w:p>
        </w:tc>
        <w:tc>
          <w:tcPr>
            <w:tcW w:w="3420" w:type="dxa"/>
            <w:hideMark/>
          </w:tcPr>
          <w:p w:rsidR="00EF6373" w:rsidRPr="00A51258" w:rsidRDefault="00EF6373"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9402900289</w:t>
            </w:r>
          </w:p>
        </w:tc>
      </w:tr>
      <w:tr w:rsidR="00EF6373" w:rsidRPr="00A51258" w:rsidTr="003F336F">
        <w:trPr>
          <w:trHeight w:val="158"/>
        </w:trPr>
        <w:tc>
          <w:tcPr>
            <w:tcW w:w="750" w:type="dxa"/>
            <w:tcBorders>
              <w:top w:val="single" w:sz="4" w:space="0" w:color="auto"/>
              <w:bottom w:val="single" w:sz="4" w:space="0" w:color="auto"/>
            </w:tcBorders>
            <w:hideMark/>
          </w:tcPr>
          <w:p w:rsidR="00EF6373" w:rsidRPr="00A51258" w:rsidRDefault="00D7121A" w:rsidP="00367D8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F6373" w:rsidRPr="00A51258">
              <w:rPr>
                <w:rFonts w:ascii="Times New Roman" w:eastAsia="Times New Roman" w:hAnsi="Times New Roman" w:cs="Times New Roman"/>
                <w:sz w:val="24"/>
                <w:szCs w:val="24"/>
              </w:rPr>
              <w:t>.</w:t>
            </w:r>
          </w:p>
        </w:tc>
        <w:tc>
          <w:tcPr>
            <w:tcW w:w="4308" w:type="dxa"/>
            <w:tcBorders>
              <w:top w:val="single" w:sz="4" w:space="0" w:color="auto"/>
              <w:bottom w:val="single" w:sz="4" w:space="0" w:color="auto"/>
            </w:tcBorders>
            <w:hideMark/>
          </w:tcPr>
          <w:p w:rsidR="00EF6373" w:rsidRPr="00A51258" w:rsidRDefault="00D7121A" w:rsidP="00A51258">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Smti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Akala</w:t>
            </w:r>
            <w:proofErr w:type="spellEnd"/>
          </w:p>
        </w:tc>
        <w:tc>
          <w:tcPr>
            <w:tcW w:w="3150" w:type="dxa"/>
            <w:tcBorders>
              <w:bottom w:val="single" w:sz="4" w:space="0" w:color="auto"/>
            </w:tcBorders>
            <w:hideMark/>
          </w:tcPr>
          <w:p w:rsidR="00EF6373" w:rsidRPr="00A51258" w:rsidRDefault="00D7121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Matriculate/DPT</w:t>
            </w:r>
          </w:p>
        </w:tc>
        <w:tc>
          <w:tcPr>
            <w:tcW w:w="4590" w:type="dxa"/>
            <w:tcBorders>
              <w:bottom w:val="single" w:sz="4" w:space="0" w:color="auto"/>
            </w:tcBorders>
            <w:hideMark/>
          </w:tcPr>
          <w:p w:rsidR="00EF6373" w:rsidRPr="00A51258" w:rsidRDefault="00D7121A" w:rsidP="00A51258">
            <w:pPr>
              <w:spacing w:before="100" w:beforeAutospacing="1" w:after="100" w:afterAutospacing="1"/>
              <w:jc w:val="center"/>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Director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Chumoukedima</w:t>
            </w:r>
            <w:proofErr w:type="spellEnd"/>
            <w:r>
              <w:rPr>
                <w:rFonts w:ascii="Times New Roman" w:eastAsia="Times New Roman" w:hAnsi="Times New Roman" w:cs="Times New Roman"/>
                <w:sz w:val="24"/>
                <w:szCs w:val="24"/>
              </w:rPr>
              <w:t>)</w:t>
            </w:r>
          </w:p>
        </w:tc>
        <w:tc>
          <w:tcPr>
            <w:tcW w:w="3420" w:type="dxa"/>
            <w:tcBorders>
              <w:bottom w:val="single" w:sz="4" w:space="0" w:color="auto"/>
            </w:tcBorders>
            <w:hideMark/>
          </w:tcPr>
          <w:p w:rsidR="00EF6373" w:rsidRPr="00A51258" w:rsidRDefault="00D7121A" w:rsidP="00A5125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7005164513</w:t>
            </w:r>
          </w:p>
        </w:tc>
      </w:tr>
      <w:tr w:rsidR="00D7121A" w:rsidRPr="00A51258" w:rsidTr="003F336F">
        <w:trPr>
          <w:trHeight w:val="111"/>
        </w:trPr>
        <w:tc>
          <w:tcPr>
            <w:tcW w:w="750" w:type="dxa"/>
            <w:tcBorders>
              <w:top w:val="single" w:sz="4" w:space="0" w:color="auto"/>
            </w:tcBorders>
            <w:hideMark/>
          </w:tcPr>
          <w:p w:rsidR="00D7121A" w:rsidRPr="00A51258" w:rsidRDefault="00D7121A" w:rsidP="00E07E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A51258">
              <w:rPr>
                <w:rFonts w:ascii="Times New Roman" w:eastAsia="Times New Roman" w:hAnsi="Times New Roman" w:cs="Times New Roman"/>
                <w:sz w:val="24"/>
                <w:szCs w:val="24"/>
              </w:rPr>
              <w:t>.</w:t>
            </w:r>
          </w:p>
        </w:tc>
        <w:tc>
          <w:tcPr>
            <w:tcW w:w="4308" w:type="dxa"/>
            <w:tcBorders>
              <w:top w:val="single" w:sz="4" w:space="0" w:color="auto"/>
            </w:tcBorders>
            <w:hideMark/>
          </w:tcPr>
          <w:p w:rsidR="00D7121A" w:rsidRPr="00A51258" w:rsidRDefault="00D7121A" w:rsidP="00E07E08">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Ongpa</w:t>
            </w:r>
            <w:proofErr w:type="spellEnd"/>
            <w:r w:rsidRPr="00A51258">
              <w:rPr>
                <w:rFonts w:ascii="Times New Roman" w:eastAsia="Times New Roman" w:hAnsi="Times New Roman" w:cs="Times New Roman"/>
                <w:sz w:val="24"/>
                <w:szCs w:val="24"/>
              </w:rPr>
              <w:t xml:space="preserve">, </w:t>
            </w:r>
          </w:p>
        </w:tc>
        <w:tc>
          <w:tcPr>
            <w:tcW w:w="3150" w:type="dxa"/>
            <w:tcBorders>
              <w:top w:val="single" w:sz="4" w:space="0" w:color="auto"/>
            </w:tcBorders>
            <w:hideMark/>
          </w:tcPr>
          <w:p w:rsidR="00D7121A" w:rsidRPr="00A51258" w:rsidRDefault="00D7121A" w:rsidP="00E07E0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P.U</w:t>
            </w:r>
          </w:p>
        </w:tc>
        <w:tc>
          <w:tcPr>
            <w:tcW w:w="4590" w:type="dxa"/>
            <w:tcBorders>
              <w:top w:val="single" w:sz="4" w:space="0" w:color="auto"/>
            </w:tcBorders>
            <w:hideMark/>
          </w:tcPr>
          <w:p w:rsidR="00D7121A" w:rsidRPr="00A51258" w:rsidRDefault="003F336F" w:rsidP="00E07E08">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Registrar</w:t>
            </w:r>
          </w:p>
        </w:tc>
        <w:tc>
          <w:tcPr>
            <w:tcW w:w="3420" w:type="dxa"/>
            <w:tcBorders>
              <w:top w:val="single" w:sz="4" w:space="0" w:color="auto"/>
            </w:tcBorders>
            <w:hideMark/>
          </w:tcPr>
          <w:p w:rsidR="00D7121A" w:rsidRPr="00A51258" w:rsidRDefault="00D7121A" w:rsidP="00E07E0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9612797590</w:t>
            </w:r>
          </w:p>
        </w:tc>
      </w:tr>
      <w:tr w:rsidR="00D7121A" w:rsidRPr="00A51258" w:rsidTr="003F336F">
        <w:trPr>
          <w:trHeight w:val="305"/>
        </w:trPr>
        <w:tc>
          <w:tcPr>
            <w:tcW w:w="750" w:type="dxa"/>
            <w:hideMark/>
          </w:tcPr>
          <w:p w:rsidR="00D7121A" w:rsidRPr="00A51258" w:rsidRDefault="00D7121A" w:rsidP="00E07E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A51258">
              <w:rPr>
                <w:rFonts w:ascii="Times New Roman" w:eastAsia="Times New Roman" w:hAnsi="Times New Roman" w:cs="Times New Roman"/>
                <w:sz w:val="24"/>
                <w:szCs w:val="24"/>
              </w:rPr>
              <w:t>.</w:t>
            </w:r>
          </w:p>
        </w:tc>
        <w:tc>
          <w:tcPr>
            <w:tcW w:w="4308" w:type="dxa"/>
            <w:hideMark/>
          </w:tcPr>
          <w:p w:rsidR="00D7121A" w:rsidRPr="00A51258" w:rsidRDefault="00D7121A" w:rsidP="00A51258">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Kezhaletuo</w:t>
            </w:r>
            <w:proofErr w:type="spellEnd"/>
            <w:r w:rsidRPr="00A51258">
              <w:rPr>
                <w:rFonts w:ascii="Times New Roman" w:eastAsia="Times New Roman" w:hAnsi="Times New Roman" w:cs="Times New Roman"/>
                <w:sz w:val="24"/>
                <w:szCs w:val="24"/>
              </w:rPr>
              <w:t>,</w:t>
            </w:r>
          </w:p>
        </w:tc>
        <w:tc>
          <w:tcPr>
            <w:tcW w:w="3150" w:type="dxa"/>
            <w:hideMark/>
          </w:tcPr>
          <w:p w:rsidR="00D7121A" w:rsidRPr="00A51258" w:rsidRDefault="00D7121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Matriculate</w:t>
            </w:r>
          </w:p>
        </w:tc>
        <w:tc>
          <w:tcPr>
            <w:tcW w:w="4590" w:type="dxa"/>
            <w:hideMark/>
          </w:tcPr>
          <w:p w:rsidR="00D7121A" w:rsidRPr="00A51258" w:rsidRDefault="00D7121A" w:rsidP="00A51258">
            <w:pPr>
              <w:jc w:val="center"/>
              <w:rPr>
                <w:rFonts w:ascii="Times New Roman" w:hAnsi="Times New Roman" w:cs="Times New Roman"/>
                <w:sz w:val="24"/>
                <w:szCs w:val="24"/>
              </w:rPr>
            </w:pPr>
            <w:proofErr w:type="spellStart"/>
            <w:r w:rsidRPr="00A51258">
              <w:rPr>
                <w:rFonts w:ascii="Times New Roman" w:eastAsia="Times New Roman" w:hAnsi="Times New Roman" w:cs="Times New Roman"/>
                <w:sz w:val="24"/>
                <w:szCs w:val="24"/>
              </w:rPr>
              <w:t>Supdt</w:t>
            </w:r>
            <w:proofErr w:type="spellEnd"/>
            <w:r w:rsidRPr="00A51258">
              <w:rPr>
                <w:rFonts w:ascii="Times New Roman" w:eastAsia="Times New Roman" w:hAnsi="Times New Roman" w:cs="Times New Roman"/>
                <w:sz w:val="24"/>
                <w:szCs w:val="24"/>
              </w:rPr>
              <w:t>.</w:t>
            </w:r>
          </w:p>
        </w:tc>
        <w:tc>
          <w:tcPr>
            <w:tcW w:w="3420" w:type="dxa"/>
            <w:hideMark/>
          </w:tcPr>
          <w:p w:rsidR="00D7121A" w:rsidRPr="00A51258" w:rsidRDefault="00D7121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8794859064</w:t>
            </w:r>
          </w:p>
        </w:tc>
      </w:tr>
      <w:tr w:rsidR="00D7121A" w:rsidRPr="00A51258" w:rsidTr="003F336F">
        <w:trPr>
          <w:trHeight w:val="269"/>
        </w:trPr>
        <w:tc>
          <w:tcPr>
            <w:tcW w:w="750" w:type="dxa"/>
            <w:hideMark/>
          </w:tcPr>
          <w:p w:rsidR="00D7121A" w:rsidRPr="00A51258" w:rsidRDefault="00D7121A" w:rsidP="00E07E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A51258">
              <w:rPr>
                <w:rFonts w:ascii="Times New Roman" w:eastAsia="Times New Roman" w:hAnsi="Times New Roman" w:cs="Times New Roman"/>
                <w:sz w:val="24"/>
                <w:szCs w:val="24"/>
              </w:rPr>
              <w:t>.</w:t>
            </w:r>
          </w:p>
        </w:tc>
        <w:tc>
          <w:tcPr>
            <w:tcW w:w="4308" w:type="dxa"/>
            <w:hideMark/>
          </w:tcPr>
          <w:p w:rsidR="00D7121A" w:rsidRPr="00A51258" w:rsidRDefault="00D7121A" w:rsidP="00A51258">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Smti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Arenla</w:t>
            </w:r>
            <w:proofErr w:type="spellEnd"/>
          </w:p>
        </w:tc>
        <w:tc>
          <w:tcPr>
            <w:tcW w:w="3150" w:type="dxa"/>
            <w:hideMark/>
          </w:tcPr>
          <w:p w:rsidR="00D7121A" w:rsidRPr="00A51258" w:rsidRDefault="00D7121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B.A</w:t>
            </w:r>
          </w:p>
        </w:tc>
        <w:tc>
          <w:tcPr>
            <w:tcW w:w="4590" w:type="dxa"/>
            <w:hideMark/>
          </w:tcPr>
          <w:p w:rsidR="00D7121A" w:rsidRPr="00A51258" w:rsidRDefault="00D7121A" w:rsidP="00A51258">
            <w:pPr>
              <w:jc w:val="center"/>
              <w:rPr>
                <w:rFonts w:ascii="Times New Roman" w:hAnsi="Times New Roman" w:cs="Times New Roman"/>
                <w:sz w:val="24"/>
                <w:szCs w:val="24"/>
              </w:rPr>
            </w:pPr>
            <w:proofErr w:type="spellStart"/>
            <w:r w:rsidRPr="00A51258">
              <w:rPr>
                <w:rFonts w:ascii="Times New Roman" w:eastAsia="Times New Roman" w:hAnsi="Times New Roman" w:cs="Times New Roman"/>
                <w:sz w:val="24"/>
                <w:szCs w:val="24"/>
              </w:rPr>
              <w:t>Supdt</w:t>
            </w:r>
            <w:proofErr w:type="spellEnd"/>
            <w:r w:rsidRPr="00A51258">
              <w:rPr>
                <w:rFonts w:ascii="Times New Roman" w:eastAsia="Times New Roman" w:hAnsi="Times New Roman" w:cs="Times New Roman"/>
                <w:sz w:val="24"/>
                <w:szCs w:val="24"/>
              </w:rPr>
              <w:t>.</w:t>
            </w:r>
          </w:p>
        </w:tc>
        <w:tc>
          <w:tcPr>
            <w:tcW w:w="3420" w:type="dxa"/>
            <w:hideMark/>
          </w:tcPr>
          <w:p w:rsidR="00D7121A" w:rsidRPr="00A51258" w:rsidRDefault="00D7121A" w:rsidP="00A5125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8132061457</w:t>
            </w:r>
          </w:p>
        </w:tc>
      </w:tr>
      <w:tr w:rsidR="00D7121A" w:rsidRPr="00A51258" w:rsidTr="003F336F">
        <w:trPr>
          <w:trHeight w:val="222"/>
        </w:trPr>
        <w:tc>
          <w:tcPr>
            <w:tcW w:w="750" w:type="dxa"/>
            <w:hideMark/>
          </w:tcPr>
          <w:p w:rsidR="00D7121A" w:rsidRPr="00A51258" w:rsidRDefault="00D7121A" w:rsidP="00E07E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A51258">
              <w:rPr>
                <w:rFonts w:ascii="Times New Roman" w:eastAsia="Times New Roman" w:hAnsi="Times New Roman" w:cs="Times New Roman"/>
                <w:sz w:val="24"/>
                <w:szCs w:val="24"/>
              </w:rPr>
              <w:t>.</w:t>
            </w:r>
          </w:p>
        </w:tc>
        <w:tc>
          <w:tcPr>
            <w:tcW w:w="4308" w:type="dxa"/>
            <w:hideMark/>
          </w:tcPr>
          <w:p w:rsidR="00D7121A" w:rsidRPr="00A51258" w:rsidRDefault="00D7121A"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Lirenthung</w:t>
            </w:r>
            <w:proofErr w:type="spellEnd"/>
          </w:p>
        </w:tc>
        <w:tc>
          <w:tcPr>
            <w:tcW w:w="3150" w:type="dxa"/>
            <w:hideMark/>
          </w:tcPr>
          <w:p w:rsidR="00D7121A" w:rsidRPr="00A51258" w:rsidRDefault="00D7121A"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w:t>
            </w:r>
          </w:p>
        </w:tc>
        <w:tc>
          <w:tcPr>
            <w:tcW w:w="4590" w:type="dxa"/>
            <w:hideMark/>
          </w:tcPr>
          <w:p w:rsidR="00D7121A" w:rsidRPr="00A51258" w:rsidRDefault="00D7121A" w:rsidP="00CA0597">
            <w:pPr>
              <w:jc w:val="center"/>
              <w:rPr>
                <w:rFonts w:ascii="Times New Roman" w:hAnsi="Times New Roman" w:cs="Times New Roman"/>
                <w:sz w:val="24"/>
                <w:szCs w:val="24"/>
              </w:rPr>
            </w:pPr>
            <w:proofErr w:type="spellStart"/>
            <w:r w:rsidRPr="00A51258">
              <w:rPr>
                <w:rFonts w:ascii="Times New Roman" w:eastAsia="Times New Roman" w:hAnsi="Times New Roman" w:cs="Times New Roman"/>
                <w:sz w:val="24"/>
                <w:szCs w:val="24"/>
              </w:rPr>
              <w:t>Supdt</w:t>
            </w:r>
            <w:proofErr w:type="spellEnd"/>
            <w:r w:rsidRPr="00A51258">
              <w:rPr>
                <w:rFonts w:ascii="Times New Roman" w:eastAsia="Times New Roman" w:hAnsi="Times New Roman" w:cs="Times New Roman"/>
                <w:sz w:val="24"/>
                <w:szCs w:val="24"/>
              </w:rPr>
              <w:t>.</w:t>
            </w:r>
          </w:p>
        </w:tc>
        <w:tc>
          <w:tcPr>
            <w:tcW w:w="3420" w:type="dxa"/>
            <w:hideMark/>
          </w:tcPr>
          <w:p w:rsidR="00D7121A" w:rsidRPr="00A51258" w:rsidRDefault="00D7121A"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9402902224</w:t>
            </w:r>
          </w:p>
        </w:tc>
      </w:tr>
      <w:tr w:rsidR="00D7121A" w:rsidRPr="00A51258" w:rsidTr="003F336F">
        <w:trPr>
          <w:trHeight w:val="253"/>
        </w:trPr>
        <w:tc>
          <w:tcPr>
            <w:tcW w:w="750" w:type="dxa"/>
            <w:hideMark/>
          </w:tcPr>
          <w:p w:rsidR="00D7121A" w:rsidRPr="00A51258" w:rsidRDefault="00D7121A" w:rsidP="00E07E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A51258">
              <w:rPr>
                <w:rFonts w:ascii="Times New Roman" w:eastAsia="Times New Roman" w:hAnsi="Times New Roman" w:cs="Times New Roman"/>
                <w:sz w:val="24"/>
                <w:szCs w:val="24"/>
              </w:rPr>
              <w:t>.</w:t>
            </w:r>
          </w:p>
        </w:tc>
        <w:tc>
          <w:tcPr>
            <w:tcW w:w="4308" w:type="dxa"/>
            <w:hideMark/>
          </w:tcPr>
          <w:p w:rsidR="00D7121A" w:rsidRPr="00A51258" w:rsidRDefault="00D7121A"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Renbemo</w:t>
            </w:r>
            <w:proofErr w:type="spellEnd"/>
          </w:p>
        </w:tc>
        <w:tc>
          <w:tcPr>
            <w:tcW w:w="3150" w:type="dxa"/>
            <w:hideMark/>
          </w:tcPr>
          <w:p w:rsidR="00D7121A" w:rsidRPr="00A51258" w:rsidRDefault="00D7121A"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A51258">
              <w:rPr>
                <w:rFonts w:ascii="Times New Roman" w:eastAsia="Times New Roman" w:hAnsi="Times New Roman" w:cs="Times New Roman"/>
                <w:sz w:val="24"/>
                <w:szCs w:val="24"/>
              </w:rPr>
              <w:t>.A</w:t>
            </w:r>
          </w:p>
        </w:tc>
        <w:tc>
          <w:tcPr>
            <w:tcW w:w="4590" w:type="dxa"/>
            <w:hideMark/>
          </w:tcPr>
          <w:p w:rsidR="00D7121A" w:rsidRPr="00A51258" w:rsidRDefault="00D7121A" w:rsidP="00CA0597">
            <w:pPr>
              <w:jc w:val="center"/>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Supdt</w:t>
            </w:r>
            <w:proofErr w:type="spellEnd"/>
            <w:r w:rsidRPr="00A51258">
              <w:rPr>
                <w:rFonts w:ascii="Times New Roman" w:eastAsia="Times New Roman" w:hAnsi="Times New Roman" w:cs="Times New Roman"/>
                <w:sz w:val="24"/>
                <w:szCs w:val="24"/>
              </w:rPr>
              <w:t>.</w:t>
            </w:r>
          </w:p>
        </w:tc>
        <w:tc>
          <w:tcPr>
            <w:tcW w:w="3420" w:type="dxa"/>
            <w:hideMark/>
          </w:tcPr>
          <w:p w:rsidR="00D7121A" w:rsidRPr="00A51258" w:rsidRDefault="00F07941"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7085812460</w:t>
            </w:r>
          </w:p>
        </w:tc>
      </w:tr>
      <w:tr w:rsidR="00D7121A" w:rsidRPr="00A51258" w:rsidTr="003F336F">
        <w:trPr>
          <w:trHeight w:val="158"/>
        </w:trPr>
        <w:tc>
          <w:tcPr>
            <w:tcW w:w="750" w:type="dxa"/>
            <w:tcBorders>
              <w:bottom w:val="single" w:sz="4" w:space="0" w:color="auto"/>
            </w:tcBorders>
            <w:hideMark/>
          </w:tcPr>
          <w:p w:rsidR="00D7121A" w:rsidRPr="00A51258" w:rsidRDefault="00D7121A" w:rsidP="00E07E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308" w:type="dxa"/>
            <w:tcBorders>
              <w:bottom w:val="single" w:sz="4" w:space="0" w:color="auto"/>
            </w:tcBorders>
            <w:hideMark/>
          </w:tcPr>
          <w:p w:rsidR="00D7121A" w:rsidRPr="00A51258" w:rsidRDefault="00D7121A" w:rsidP="00CA0597">
            <w:pPr>
              <w:spacing w:before="100" w:beforeAutospacing="1" w:after="100" w:afterAutospacing="1"/>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Phomli</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Phom</w:t>
            </w:r>
            <w:proofErr w:type="spellEnd"/>
          </w:p>
        </w:tc>
        <w:tc>
          <w:tcPr>
            <w:tcW w:w="3150" w:type="dxa"/>
            <w:tcBorders>
              <w:bottom w:val="single" w:sz="4" w:space="0" w:color="auto"/>
            </w:tcBorders>
            <w:hideMark/>
          </w:tcPr>
          <w:p w:rsidR="00D7121A" w:rsidRPr="00A51258" w:rsidRDefault="00D7121A"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Matriculate</w:t>
            </w:r>
          </w:p>
        </w:tc>
        <w:tc>
          <w:tcPr>
            <w:tcW w:w="4590" w:type="dxa"/>
            <w:tcBorders>
              <w:bottom w:val="single" w:sz="4" w:space="0" w:color="auto"/>
            </w:tcBorders>
            <w:hideMark/>
          </w:tcPr>
          <w:p w:rsidR="00D7121A" w:rsidRPr="00A51258" w:rsidRDefault="00D7121A" w:rsidP="00CA0597">
            <w:pPr>
              <w:jc w:val="center"/>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Supdt</w:t>
            </w:r>
            <w:proofErr w:type="spellEnd"/>
            <w:r w:rsidRPr="00A51258">
              <w:rPr>
                <w:rFonts w:ascii="Times New Roman" w:eastAsia="Times New Roman" w:hAnsi="Times New Roman" w:cs="Times New Roman"/>
                <w:sz w:val="24"/>
                <w:szCs w:val="24"/>
              </w:rPr>
              <w:t>.</w:t>
            </w:r>
          </w:p>
        </w:tc>
        <w:tc>
          <w:tcPr>
            <w:tcW w:w="3420" w:type="dxa"/>
            <w:tcBorders>
              <w:bottom w:val="single" w:sz="4" w:space="0" w:color="auto"/>
            </w:tcBorders>
            <w:hideMark/>
          </w:tcPr>
          <w:p w:rsidR="00D7121A" w:rsidRPr="00A51258" w:rsidRDefault="00D7121A"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9402915866</w:t>
            </w:r>
          </w:p>
        </w:tc>
      </w:tr>
      <w:tr w:rsidR="00D7121A" w:rsidRPr="00A51258" w:rsidTr="003F336F">
        <w:trPr>
          <w:trHeight w:val="102"/>
        </w:trPr>
        <w:tc>
          <w:tcPr>
            <w:tcW w:w="750" w:type="dxa"/>
            <w:tcBorders>
              <w:top w:val="single" w:sz="4" w:space="0" w:color="auto"/>
            </w:tcBorders>
            <w:hideMark/>
          </w:tcPr>
          <w:p w:rsidR="00D7121A" w:rsidRPr="00A51258" w:rsidRDefault="00E10EF4" w:rsidP="00367D8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308" w:type="dxa"/>
            <w:tcBorders>
              <w:top w:val="single" w:sz="4" w:space="0" w:color="auto"/>
            </w:tcBorders>
            <w:hideMark/>
          </w:tcPr>
          <w:p w:rsidR="00D7121A" w:rsidRPr="00A51258" w:rsidRDefault="00D7121A" w:rsidP="00CA0597">
            <w:p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Kasahi</w:t>
            </w:r>
            <w:proofErr w:type="spellEnd"/>
            <w:r>
              <w:rPr>
                <w:rFonts w:ascii="Times New Roman" w:eastAsia="Times New Roman" w:hAnsi="Times New Roman" w:cs="Times New Roman"/>
                <w:sz w:val="24"/>
                <w:szCs w:val="24"/>
              </w:rPr>
              <w:t xml:space="preserve"> Vero</w:t>
            </w:r>
          </w:p>
        </w:tc>
        <w:tc>
          <w:tcPr>
            <w:tcW w:w="3150" w:type="dxa"/>
            <w:tcBorders>
              <w:top w:val="single" w:sz="4" w:space="0" w:color="auto"/>
            </w:tcBorders>
            <w:hideMark/>
          </w:tcPr>
          <w:p w:rsidR="00D7121A" w:rsidRPr="00A51258" w:rsidRDefault="00D7121A"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MSc</w:t>
            </w:r>
          </w:p>
        </w:tc>
        <w:tc>
          <w:tcPr>
            <w:tcW w:w="4590" w:type="dxa"/>
            <w:tcBorders>
              <w:top w:val="single" w:sz="4" w:space="0" w:color="auto"/>
            </w:tcBorders>
            <w:hideMark/>
          </w:tcPr>
          <w:p w:rsidR="00D7121A" w:rsidRPr="00A51258" w:rsidRDefault="00D7121A" w:rsidP="00CA0597">
            <w:pPr>
              <w:jc w:val="center"/>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Supdt</w:t>
            </w:r>
            <w:proofErr w:type="spellEnd"/>
            <w:r w:rsidRPr="00A51258">
              <w:rPr>
                <w:rFonts w:ascii="Times New Roman" w:eastAsia="Times New Roman" w:hAnsi="Times New Roman" w:cs="Times New Roman"/>
                <w:sz w:val="24"/>
                <w:szCs w:val="24"/>
              </w:rPr>
              <w:t>.</w:t>
            </w:r>
          </w:p>
        </w:tc>
        <w:tc>
          <w:tcPr>
            <w:tcW w:w="3420" w:type="dxa"/>
            <w:tcBorders>
              <w:top w:val="single" w:sz="4" w:space="0" w:color="auto"/>
            </w:tcBorders>
            <w:hideMark/>
          </w:tcPr>
          <w:p w:rsidR="00D7121A" w:rsidRDefault="00D7121A"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9856306600</w:t>
            </w:r>
          </w:p>
        </w:tc>
      </w:tr>
    </w:tbl>
    <w:p w:rsidR="00CA0597" w:rsidRPr="00A51258" w:rsidRDefault="00CA0597" w:rsidP="00CA0597">
      <w:pPr>
        <w:spacing w:before="100" w:beforeAutospacing="1" w:after="100" w:afterAutospacing="1" w:line="240" w:lineRule="auto"/>
        <w:jc w:val="both"/>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jc w:val="both"/>
        <w:rPr>
          <w:rFonts w:ascii="Times New Roman" w:eastAsia="Times New Roman" w:hAnsi="Times New Roman" w:cs="Times New Roman"/>
          <w:color w:val="000000"/>
          <w:sz w:val="24"/>
          <w:szCs w:val="24"/>
        </w:rPr>
      </w:pPr>
    </w:p>
    <w:p w:rsidR="00C5672D" w:rsidRDefault="00C5672D" w:rsidP="00D55D6A">
      <w:pPr>
        <w:spacing w:before="100" w:beforeAutospacing="1" w:after="100" w:afterAutospacing="1" w:line="240" w:lineRule="auto"/>
        <w:rPr>
          <w:rFonts w:ascii="Times New Roman" w:eastAsia="Times New Roman" w:hAnsi="Times New Roman" w:cs="Times New Roman"/>
          <w:color w:val="000000"/>
          <w:sz w:val="24"/>
          <w:szCs w:val="24"/>
        </w:rPr>
      </w:pPr>
    </w:p>
    <w:p w:rsidR="00911896" w:rsidRDefault="00911896" w:rsidP="00D55D6A">
      <w:pPr>
        <w:spacing w:before="100" w:beforeAutospacing="1" w:after="100" w:afterAutospacing="1" w:line="240" w:lineRule="auto"/>
        <w:rPr>
          <w:rFonts w:ascii="Times New Roman" w:eastAsia="Times New Roman" w:hAnsi="Times New Roman" w:cs="Times New Roman"/>
          <w:color w:val="000000"/>
          <w:sz w:val="24"/>
          <w:szCs w:val="24"/>
        </w:rPr>
      </w:pPr>
    </w:p>
    <w:p w:rsidR="00C5672D" w:rsidRPr="00A51258" w:rsidRDefault="00C5672D" w:rsidP="00416B26">
      <w:pPr>
        <w:spacing w:before="100" w:beforeAutospacing="1" w:after="100" w:afterAutospacing="1" w:line="240" w:lineRule="auto"/>
        <w:rPr>
          <w:rFonts w:ascii="Times New Roman" w:eastAsia="Times New Roman" w:hAnsi="Times New Roman" w:cs="Times New Roman"/>
          <w:color w:val="000000"/>
          <w:sz w:val="24"/>
          <w:szCs w:val="24"/>
        </w:rPr>
      </w:pP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A51258">
        <w:rPr>
          <w:rFonts w:ascii="Times New Roman" w:eastAsia="Times New Roman" w:hAnsi="Times New Roman" w:cs="Times New Roman"/>
          <w:b/>
          <w:color w:val="000000"/>
          <w:sz w:val="24"/>
          <w:szCs w:val="24"/>
        </w:rPr>
        <w:t>MANUAL-X</w:t>
      </w:r>
    </w:p>
    <w:p w:rsidR="00554B04" w:rsidRPr="00A51258" w:rsidRDefault="00554B04" w:rsidP="00554B04">
      <w:pPr>
        <w:spacing w:before="100" w:beforeAutospacing="1" w:after="100" w:afterAutospacing="1" w:line="240" w:lineRule="auto"/>
        <w:jc w:val="center"/>
        <w:rPr>
          <w:rFonts w:ascii="Times New Roman" w:eastAsia="Times New Roman" w:hAnsi="Times New Roman" w:cs="Times New Roman"/>
          <w:i/>
          <w:color w:val="000000"/>
          <w:sz w:val="24"/>
          <w:szCs w:val="24"/>
        </w:rPr>
      </w:pPr>
      <w:r w:rsidRPr="00A51258">
        <w:rPr>
          <w:rFonts w:ascii="Times New Roman" w:eastAsia="Times New Roman" w:hAnsi="Times New Roman" w:cs="Times New Roman"/>
          <w:b/>
          <w:bCs/>
          <w:i/>
          <w:color w:val="000000"/>
          <w:sz w:val="24"/>
          <w:szCs w:val="24"/>
        </w:rPr>
        <w:t>Period: From 1</w:t>
      </w:r>
      <w:r w:rsidRPr="00A51258">
        <w:rPr>
          <w:rFonts w:ascii="Times New Roman" w:eastAsia="Times New Roman" w:hAnsi="Times New Roman" w:cs="Times New Roman"/>
          <w:b/>
          <w:bCs/>
          <w:i/>
          <w:color w:val="000000"/>
          <w:sz w:val="24"/>
          <w:szCs w:val="24"/>
          <w:vertAlign w:val="superscript"/>
        </w:rPr>
        <w:t>st</w:t>
      </w:r>
      <w:r w:rsidR="00C66644">
        <w:rPr>
          <w:rFonts w:ascii="Times New Roman" w:eastAsia="Times New Roman" w:hAnsi="Times New Roman" w:cs="Times New Roman"/>
          <w:b/>
          <w:bCs/>
          <w:i/>
          <w:color w:val="000000"/>
          <w:sz w:val="24"/>
          <w:szCs w:val="24"/>
        </w:rPr>
        <w:t xml:space="preserve"> April 2023</w:t>
      </w:r>
      <w:r w:rsidRPr="00A51258">
        <w:rPr>
          <w:rFonts w:ascii="Times New Roman" w:eastAsia="Times New Roman" w:hAnsi="Times New Roman" w:cs="Times New Roman"/>
          <w:b/>
          <w:bCs/>
          <w:i/>
          <w:color w:val="000000"/>
          <w:sz w:val="24"/>
          <w:szCs w:val="24"/>
        </w:rPr>
        <w:t xml:space="preserve"> to 31</w:t>
      </w:r>
      <w:r w:rsidRPr="00A51258">
        <w:rPr>
          <w:rFonts w:ascii="Times New Roman" w:eastAsia="Times New Roman" w:hAnsi="Times New Roman" w:cs="Times New Roman"/>
          <w:b/>
          <w:bCs/>
          <w:i/>
          <w:color w:val="000000"/>
          <w:sz w:val="24"/>
          <w:szCs w:val="24"/>
          <w:vertAlign w:val="superscript"/>
        </w:rPr>
        <w:t>st</w:t>
      </w:r>
      <w:r w:rsidR="00C66644">
        <w:rPr>
          <w:rFonts w:ascii="Times New Roman" w:eastAsia="Times New Roman" w:hAnsi="Times New Roman" w:cs="Times New Roman"/>
          <w:b/>
          <w:bCs/>
          <w:i/>
          <w:color w:val="000000"/>
          <w:sz w:val="24"/>
          <w:szCs w:val="24"/>
        </w:rPr>
        <w:t xml:space="preserve"> March 2024</w:t>
      </w:r>
      <w:r w:rsidRPr="00A51258">
        <w:rPr>
          <w:rFonts w:ascii="Times New Roman" w:eastAsia="Times New Roman" w:hAnsi="Times New Roman" w:cs="Times New Roman"/>
          <w:b/>
          <w:bCs/>
          <w:i/>
          <w:color w:val="000000"/>
          <w:sz w:val="24"/>
          <w:szCs w:val="24"/>
        </w:rPr>
        <w:t> </w:t>
      </w:r>
    </w:p>
    <w:p w:rsidR="00CA0597" w:rsidRPr="00A51258" w:rsidRDefault="00CA0597" w:rsidP="00CA0597">
      <w:pPr>
        <w:spacing w:before="100" w:beforeAutospacing="1" w:after="100" w:afterAutospacing="1" w:line="240" w:lineRule="auto"/>
        <w:jc w:val="both"/>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503639" w:rsidP="00CA0597">
      <w:pPr>
        <w:spacing w:before="100" w:beforeAutospacing="1" w:after="100" w:afterAutospacing="1" w:line="240" w:lineRule="auto"/>
        <w:jc w:val="both"/>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(X) T</w:t>
      </w:r>
      <w:r w:rsidR="00CA0597" w:rsidRPr="00A51258">
        <w:rPr>
          <w:rFonts w:ascii="Times New Roman" w:eastAsia="Times New Roman" w:hAnsi="Times New Roman" w:cs="Times New Roman"/>
          <w:b/>
          <w:bCs/>
          <w:color w:val="000000"/>
          <w:sz w:val="24"/>
          <w:szCs w:val="24"/>
        </w:rPr>
        <w:t>he monthly remuneration received by each of its officers and employees, including the system of compensation as provided in its regulations</w:t>
      </w:r>
      <w:bookmarkStart w:id="9" w:name="10"/>
      <w:bookmarkEnd w:id="9"/>
      <w:r w:rsidR="00CA0597" w:rsidRPr="00A51258">
        <w:rPr>
          <w:rFonts w:ascii="Times New Roman" w:eastAsia="Times New Roman" w:hAnsi="Times New Roman" w:cs="Times New Roman"/>
          <w:b/>
          <w:bCs/>
          <w:color w:val="000000"/>
          <w:sz w:val="24"/>
          <w:szCs w:val="24"/>
        </w:rPr>
        <w:t>:</w:t>
      </w:r>
    </w:p>
    <w:p w:rsidR="00CA0597" w:rsidRPr="00A51258" w:rsidRDefault="00503639" w:rsidP="00CA0597">
      <w:pPr>
        <w:spacing w:before="100" w:beforeAutospacing="1" w:after="100" w:afterAutospacing="1" w:line="240" w:lineRule="auto"/>
        <w:jc w:val="both"/>
        <w:rPr>
          <w:rFonts w:ascii="Times New Roman" w:eastAsia="Times New Roman" w:hAnsi="Times New Roman" w:cs="Times New Roman"/>
          <w:b/>
          <w:color w:val="0000FF"/>
          <w:sz w:val="24"/>
          <w:szCs w:val="24"/>
          <w:u w:val="single"/>
        </w:rPr>
      </w:pPr>
      <w:proofErr w:type="spellStart"/>
      <w:r w:rsidRPr="00A51258">
        <w:rPr>
          <w:rFonts w:ascii="Times New Roman" w:hAnsi="Times New Roman" w:cs="Times New Roman"/>
          <w:b/>
          <w:color w:val="0000FF"/>
          <w:sz w:val="24"/>
          <w:szCs w:val="24"/>
          <w:u w:val="single"/>
        </w:rPr>
        <w:t>Kohima</w:t>
      </w:r>
      <w:proofErr w:type="spellEnd"/>
      <w:r w:rsidRPr="00A51258">
        <w:rPr>
          <w:rFonts w:ascii="Times New Roman" w:hAnsi="Times New Roman" w:cs="Times New Roman"/>
          <w:b/>
          <w:color w:val="0000FF"/>
          <w:sz w:val="24"/>
          <w:szCs w:val="24"/>
          <w:u w:val="single"/>
        </w:rPr>
        <w:t xml:space="preserve"> </w:t>
      </w:r>
      <w:hyperlink r:id="rId10" w:history="1">
        <w:r w:rsidR="00CA0597" w:rsidRPr="00A51258">
          <w:rPr>
            <w:rFonts w:ascii="Times New Roman" w:eastAsia="Times New Roman" w:hAnsi="Times New Roman" w:cs="Times New Roman"/>
            <w:b/>
            <w:bCs/>
            <w:color w:val="0000FF"/>
            <w:sz w:val="24"/>
            <w:szCs w:val="24"/>
            <w:u w:val="single"/>
          </w:rPr>
          <w:t>Directorate</w:t>
        </w:r>
      </w:hyperlink>
    </w:p>
    <w:p w:rsidR="00D7121A" w:rsidRDefault="00300E1A" w:rsidP="00CA0597">
      <w:pPr>
        <w:spacing w:before="100" w:beforeAutospacing="1" w:after="100" w:afterAutospacing="1" w:line="240" w:lineRule="auto"/>
        <w:jc w:val="both"/>
        <w:rPr>
          <w:rFonts w:ascii="Times New Roman" w:hAnsi="Times New Roman" w:cs="Times New Roman"/>
          <w:b/>
          <w:color w:val="0000FF"/>
          <w:sz w:val="24"/>
          <w:szCs w:val="24"/>
          <w:u w:val="single"/>
        </w:rPr>
      </w:pPr>
      <w:hyperlink r:id="rId11" w:history="1">
        <w:proofErr w:type="spellStart"/>
        <w:r w:rsidR="00CA0597" w:rsidRPr="00A51258">
          <w:rPr>
            <w:rFonts w:ascii="Times New Roman" w:eastAsia="Times New Roman" w:hAnsi="Times New Roman" w:cs="Times New Roman"/>
            <w:b/>
            <w:bCs/>
            <w:color w:val="0000FF"/>
            <w:sz w:val="24"/>
            <w:szCs w:val="24"/>
            <w:u w:val="single"/>
          </w:rPr>
          <w:t>Mokokchung</w:t>
        </w:r>
        <w:proofErr w:type="spellEnd"/>
      </w:hyperlink>
      <w:r w:rsidR="00503639" w:rsidRPr="00A51258">
        <w:rPr>
          <w:rFonts w:ascii="Times New Roman" w:hAnsi="Times New Roman" w:cs="Times New Roman"/>
          <w:sz w:val="24"/>
          <w:szCs w:val="24"/>
          <w:u w:val="single"/>
        </w:rPr>
        <w:t xml:space="preserve"> </w:t>
      </w:r>
      <w:r w:rsidR="00503639" w:rsidRPr="00A51258">
        <w:rPr>
          <w:rFonts w:ascii="Times New Roman" w:hAnsi="Times New Roman" w:cs="Times New Roman"/>
          <w:b/>
          <w:color w:val="0000FF"/>
          <w:sz w:val="24"/>
          <w:szCs w:val="24"/>
          <w:u w:val="single"/>
        </w:rPr>
        <w:t>Branch Pres</w:t>
      </w:r>
      <w:r w:rsidR="00BF46F6">
        <w:rPr>
          <w:rFonts w:ascii="Times New Roman" w:hAnsi="Times New Roman" w:cs="Times New Roman"/>
          <w:b/>
          <w:color w:val="0000FF"/>
          <w:sz w:val="24"/>
          <w:szCs w:val="24"/>
          <w:u w:val="single"/>
        </w:rPr>
        <w:t>s</w:t>
      </w:r>
    </w:p>
    <w:p w:rsidR="00CA0597" w:rsidRPr="00A51258" w:rsidRDefault="00D7121A" w:rsidP="00CA0597">
      <w:pPr>
        <w:spacing w:before="100" w:beforeAutospacing="1" w:after="100" w:afterAutospacing="1" w:line="240" w:lineRule="auto"/>
        <w:jc w:val="both"/>
        <w:rPr>
          <w:rFonts w:ascii="Times New Roman" w:eastAsia="Times New Roman" w:hAnsi="Times New Roman" w:cs="Times New Roman"/>
          <w:b/>
          <w:color w:val="0000FF"/>
          <w:sz w:val="24"/>
          <w:szCs w:val="24"/>
          <w:u w:val="single"/>
        </w:rPr>
      </w:pPr>
      <w:proofErr w:type="spellStart"/>
      <w:r>
        <w:rPr>
          <w:rFonts w:ascii="Times New Roman" w:eastAsia="Times New Roman" w:hAnsi="Times New Roman" w:cs="Times New Roman"/>
          <w:b/>
          <w:bCs/>
          <w:color w:val="0000FF"/>
          <w:sz w:val="24"/>
          <w:szCs w:val="24"/>
          <w:u w:val="single"/>
        </w:rPr>
        <w:t>Chumoukedima</w:t>
      </w:r>
      <w:proofErr w:type="spellEnd"/>
      <w:r w:rsidR="00503639" w:rsidRPr="00A51258">
        <w:rPr>
          <w:rFonts w:ascii="Times New Roman" w:hAnsi="Times New Roman" w:cs="Times New Roman"/>
          <w:b/>
          <w:color w:val="0000FF"/>
          <w:sz w:val="24"/>
          <w:szCs w:val="24"/>
          <w:u w:val="single"/>
        </w:rPr>
        <w:t xml:space="preserve"> Branch Press</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BE5D6F" w:rsidRDefault="00BE5D6F"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5602F3" w:rsidRDefault="005602F3" w:rsidP="005602F3">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5602F3" w:rsidRPr="005602F3" w:rsidRDefault="005602F3" w:rsidP="005602F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MANUAL-XI</w:t>
      </w:r>
    </w:p>
    <w:p w:rsidR="005602F3" w:rsidRDefault="005602F3" w:rsidP="005602F3">
      <w:pPr>
        <w:pStyle w:val="NoSpacing"/>
        <w:jc w:val="both"/>
      </w:pPr>
      <w:r>
        <w:t>Section 4(1</w:t>
      </w:r>
      <w:proofErr w:type="gramStart"/>
      <w:r>
        <w:t>)(</w:t>
      </w:r>
      <w:proofErr w:type="gramEnd"/>
      <w:r>
        <w:t>b)(x</w:t>
      </w:r>
      <w:r w:rsidRPr="00A51258">
        <w:t xml:space="preserve">i) of Right to Information Act,2005 (The Budget allocated to each of its agencies, indicating the particulars of  all plans, proposed expenditure  and reports on disbursement made)  Statement showing the budget allotment </w:t>
      </w:r>
      <w:r>
        <w:t>2023-2024</w:t>
      </w:r>
      <w:r w:rsidRPr="00A51258">
        <w:t>.</w:t>
      </w:r>
    </w:p>
    <w:p w:rsidR="005602F3" w:rsidRDefault="005602F3" w:rsidP="005602F3"/>
    <w:tbl>
      <w:tblPr>
        <w:tblStyle w:val="TableGrid"/>
        <w:tblpPr w:leftFromText="180" w:rightFromText="180" w:vertAnchor="text" w:horzAnchor="margin" w:tblpXSpec="center" w:tblpY="28"/>
        <w:tblW w:w="13860" w:type="dxa"/>
        <w:tblLook w:val="04A0" w:firstRow="1" w:lastRow="0" w:firstColumn="1" w:lastColumn="0" w:noHBand="0" w:noVBand="1"/>
      </w:tblPr>
      <w:tblGrid>
        <w:gridCol w:w="641"/>
        <w:gridCol w:w="4579"/>
        <w:gridCol w:w="2610"/>
        <w:gridCol w:w="2790"/>
        <w:gridCol w:w="3240"/>
      </w:tblGrid>
      <w:tr w:rsidR="005602F3" w:rsidRPr="00A51258" w:rsidTr="00842C8A">
        <w:trPr>
          <w:trHeight w:val="255"/>
        </w:trPr>
        <w:tc>
          <w:tcPr>
            <w:tcW w:w="5220" w:type="dxa"/>
            <w:gridSpan w:val="2"/>
            <w:vMerge w:val="restart"/>
            <w:hideMark/>
          </w:tcPr>
          <w:p w:rsidR="005602F3" w:rsidRPr="00A51258" w:rsidRDefault="005602F3" w:rsidP="00842C8A">
            <w:pPr>
              <w:pStyle w:val="NoSpacing"/>
              <w:jc w:val="center"/>
              <w:rPr>
                <w:b/>
              </w:rPr>
            </w:pPr>
            <w:r w:rsidRPr="00A51258">
              <w:rPr>
                <w:b/>
              </w:rPr>
              <w:t>Head of Accounts (Strictly as per the pr</w:t>
            </w:r>
            <w:r>
              <w:rPr>
                <w:b/>
              </w:rPr>
              <w:t>inted demand for grants for 2023-2024</w:t>
            </w:r>
            <w:r w:rsidRPr="00A51258">
              <w:rPr>
                <w:b/>
              </w:rPr>
              <w:t>)</w:t>
            </w:r>
          </w:p>
        </w:tc>
        <w:tc>
          <w:tcPr>
            <w:tcW w:w="8640" w:type="dxa"/>
            <w:gridSpan w:val="3"/>
            <w:noWrap/>
            <w:hideMark/>
          </w:tcPr>
          <w:p w:rsidR="005602F3" w:rsidRPr="00A51258" w:rsidRDefault="005602F3" w:rsidP="00842C8A">
            <w:pPr>
              <w:pStyle w:val="NoSpacing"/>
              <w:jc w:val="center"/>
              <w:rPr>
                <w:b/>
              </w:rPr>
            </w:pPr>
            <w:r>
              <w:rPr>
                <w:b/>
              </w:rPr>
              <w:t>Budget Estimates 2023-2024</w:t>
            </w:r>
          </w:p>
          <w:p w:rsidR="005602F3" w:rsidRPr="00A51258" w:rsidRDefault="005602F3" w:rsidP="00842C8A">
            <w:pPr>
              <w:jc w:val="center"/>
              <w:rPr>
                <w:rFonts w:ascii="Times New Roman" w:eastAsia="Times New Roman" w:hAnsi="Times New Roman" w:cs="Times New Roman"/>
                <w:b/>
                <w:bCs/>
                <w:color w:val="000000"/>
                <w:sz w:val="24"/>
                <w:szCs w:val="24"/>
              </w:rPr>
            </w:pPr>
          </w:p>
        </w:tc>
      </w:tr>
      <w:tr w:rsidR="005602F3" w:rsidRPr="00A51258" w:rsidTr="00842C8A">
        <w:trPr>
          <w:trHeight w:val="480"/>
        </w:trPr>
        <w:tc>
          <w:tcPr>
            <w:tcW w:w="5220" w:type="dxa"/>
            <w:gridSpan w:val="2"/>
            <w:vMerge/>
            <w:hideMark/>
          </w:tcPr>
          <w:p w:rsidR="005602F3" w:rsidRPr="00A51258" w:rsidRDefault="005602F3" w:rsidP="00842C8A">
            <w:pPr>
              <w:jc w:val="center"/>
              <w:rPr>
                <w:rFonts w:ascii="Times New Roman" w:eastAsia="Times New Roman" w:hAnsi="Times New Roman" w:cs="Times New Roman"/>
                <w:b/>
                <w:bCs/>
                <w:color w:val="000000"/>
                <w:sz w:val="24"/>
                <w:szCs w:val="24"/>
              </w:rPr>
            </w:pPr>
          </w:p>
        </w:tc>
        <w:tc>
          <w:tcPr>
            <w:tcW w:w="2610" w:type="dxa"/>
            <w:hideMark/>
          </w:tcPr>
          <w:p w:rsidR="005602F3" w:rsidRPr="00A51258" w:rsidRDefault="005602F3" w:rsidP="00842C8A">
            <w:pPr>
              <w:pStyle w:val="NoSpacing"/>
              <w:jc w:val="center"/>
              <w:rPr>
                <w:b/>
              </w:rPr>
            </w:pPr>
            <w:r w:rsidRPr="00A51258">
              <w:rPr>
                <w:b/>
              </w:rPr>
              <w:t>Non Development</w:t>
            </w:r>
          </w:p>
        </w:tc>
        <w:tc>
          <w:tcPr>
            <w:tcW w:w="2790" w:type="dxa"/>
            <w:noWrap/>
            <w:hideMark/>
          </w:tcPr>
          <w:p w:rsidR="005602F3" w:rsidRPr="00A51258" w:rsidRDefault="005602F3" w:rsidP="00842C8A">
            <w:pPr>
              <w:jc w:val="center"/>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Development</w:t>
            </w:r>
          </w:p>
        </w:tc>
        <w:tc>
          <w:tcPr>
            <w:tcW w:w="3240" w:type="dxa"/>
            <w:noWrap/>
            <w:hideMark/>
          </w:tcPr>
          <w:p w:rsidR="005602F3" w:rsidRPr="008C0FC5" w:rsidRDefault="005602F3" w:rsidP="00842C8A">
            <w:pPr>
              <w:pStyle w:val="NoSpacing"/>
              <w:jc w:val="center"/>
              <w:rPr>
                <w:b/>
              </w:rPr>
            </w:pPr>
            <w:r w:rsidRPr="008C0FC5">
              <w:rPr>
                <w:b/>
              </w:rPr>
              <w:t>Total</w:t>
            </w:r>
          </w:p>
        </w:tc>
      </w:tr>
      <w:tr w:rsidR="005602F3" w:rsidRPr="00A51258" w:rsidTr="00842C8A">
        <w:trPr>
          <w:trHeight w:val="330"/>
        </w:trPr>
        <w:tc>
          <w:tcPr>
            <w:tcW w:w="5220" w:type="dxa"/>
            <w:gridSpan w:val="2"/>
            <w:noWrap/>
            <w:hideMark/>
          </w:tcPr>
          <w:p w:rsidR="005602F3" w:rsidRPr="00683CA7" w:rsidRDefault="005602F3" w:rsidP="00842C8A">
            <w:pPr>
              <w:jc w:val="center"/>
              <w:rPr>
                <w:rFonts w:ascii="Times New Roman" w:eastAsia="Times New Roman" w:hAnsi="Times New Roman" w:cs="Times New Roman"/>
                <w:b/>
                <w:bCs/>
                <w:color w:val="000000"/>
                <w:sz w:val="24"/>
                <w:szCs w:val="24"/>
                <w:u w:val="single"/>
              </w:rPr>
            </w:pPr>
            <w:r w:rsidRPr="00683CA7">
              <w:rPr>
                <w:rFonts w:ascii="Times New Roman" w:eastAsia="Times New Roman" w:hAnsi="Times New Roman" w:cs="Times New Roman"/>
                <w:b/>
                <w:bCs/>
                <w:color w:val="000000"/>
                <w:sz w:val="24"/>
                <w:szCs w:val="24"/>
                <w:u w:val="single"/>
              </w:rPr>
              <w:t>REVENUE</w:t>
            </w:r>
          </w:p>
        </w:tc>
        <w:tc>
          <w:tcPr>
            <w:tcW w:w="2610" w:type="dxa"/>
            <w:noWrap/>
            <w:hideMark/>
          </w:tcPr>
          <w:p w:rsidR="005602F3" w:rsidRPr="00A51258" w:rsidRDefault="005602F3" w:rsidP="00842C8A">
            <w:pPr>
              <w:jc w:val="center"/>
              <w:rPr>
                <w:rFonts w:ascii="Times New Roman" w:eastAsia="Times New Roman" w:hAnsi="Times New Roman" w:cs="Times New Roman"/>
                <w:b/>
                <w:bCs/>
                <w:color w:val="000000"/>
                <w:sz w:val="24"/>
                <w:szCs w:val="24"/>
              </w:rPr>
            </w:pPr>
          </w:p>
        </w:tc>
        <w:tc>
          <w:tcPr>
            <w:tcW w:w="2790" w:type="dxa"/>
            <w:noWrap/>
            <w:hideMark/>
          </w:tcPr>
          <w:p w:rsidR="005602F3" w:rsidRPr="00A51258" w:rsidRDefault="005602F3" w:rsidP="00842C8A">
            <w:pPr>
              <w:jc w:val="center"/>
              <w:rPr>
                <w:rFonts w:ascii="Times New Roman" w:eastAsia="Times New Roman" w:hAnsi="Times New Roman" w:cs="Times New Roman"/>
                <w:b/>
                <w:bCs/>
                <w:color w:val="000000"/>
                <w:sz w:val="24"/>
                <w:szCs w:val="24"/>
              </w:rPr>
            </w:pPr>
          </w:p>
        </w:tc>
        <w:tc>
          <w:tcPr>
            <w:tcW w:w="3240" w:type="dxa"/>
            <w:noWrap/>
            <w:hideMark/>
          </w:tcPr>
          <w:p w:rsidR="005602F3" w:rsidRPr="00A51258" w:rsidRDefault="005602F3" w:rsidP="00842C8A">
            <w:pPr>
              <w:jc w:val="center"/>
              <w:rPr>
                <w:rFonts w:ascii="Times New Roman" w:eastAsia="Times New Roman" w:hAnsi="Times New Roman" w:cs="Times New Roman"/>
                <w:b/>
                <w:bCs/>
                <w:color w:val="000000"/>
                <w:sz w:val="24"/>
                <w:szCs w:val="24"/>
              </w:rPr>
            </w:pPr>
          </w:p>
        </w:tc>
      </w:tr>
      <w:tr w:rsidR="005602F3" w:rsidRPr="00A51258" w:rsidTr="00842C8A">
        <w:trPr>
          <w:trHeight w:val="258"/>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01</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Salaries</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,868</w:t>
            </w:r>
            <w:r w:rsidRPr="00A5125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99</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,868</w:t>
            </w:r>
            <w:r w:rsidRPr="00A5125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99</w:t>
            </w:r>
          </w:p>
        </w:tc>
      </w:tr>
      <w:tr w:rsidR="005602F3" w:rsidRPr="00A51258" w:rsidTr="00842C8A">
        <w:trPr>
          <w:trHeight w:val="253"/>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02</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Wages</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36.7</w:t>
            </w:r>
            <w:r>
              <w:rPr>
                <w:rFonts w:ascii="Times New Roman" w:eastAsia="Times New Roman" w:hAnsi="Times New Roman" w:cs="Times New Roman"/>
                <w:bCs/>
                <w:color w:val="000000"/>
                <w:sz w:val="24"/>
                <w:szCs w:val="24"/>
              </w:rPr>
              <w:t>5</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36.7</w:t>
            </w:r>
            <w:r>
              <w:rPr>
                <w:rFonts w:ascii="Times New Roman" w:eastAsia="Times New Roman" w:hAnsi="Times New Roman" w:cs="Times New Roman"/>
                <w:bCs/>
                <w:color w:val="000000"/>
                <w:sz w:val="24"/>
                <w:szCs w:val="24"/>
              </w:rPr>
              <w:t>5</w:t>
            </w:r>
          </w:p>
        </w:tc>
      </w:tr>
      <w:tr w:rsidR="005602F3" w:rsidRPr="00A51258" w:rsidTr="00842C8A">
        <w:trPr>
          <w:trHeight w:val="317"/>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03</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Travel Expenses</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r w:rsidRPr="00A5125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00</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r w:rsidRPr="00A5125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00</w:t>
            </w:r>
          </w:p>
        </w:tc>
      </w:tr>
      <w:tr w:rsidR="005602F3" w:rsidRPr="00A51258" w:rsidTr="00842C8A">
        <w:trPr>
          <w:trHeight w:val="301"/>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04</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Office Expenses</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r w:rsidRPr="00A51258">
              <w:rPr>
                <w:rFonts w:ascii="Times New Roman" w:eastAsia="Times New Roman" w:hAnsi="Times New Roman" w:cs="Times New Roman"/>
                <w:bCs/>
                <w:color w:val="000000"/>
                <w:sz w:val="24"/>
                <w:szCs w:val="24"/>
              </w:rPr>
              <w:t>.00</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r w:rsidRPr="00A51258">
              <w:rPr>
                <w:rFonts w:ascii="Times New Roman" w:eastAsia="Times New Roman" w:hAnsi="Times New Roman" w:cs="Times New Roman"/>
                <w:bCs/>
                <w:color w:val="000000"/>
                <w:sz w:val="24"/>
                <w:szCs w:val="24"/>
              </w:rPr>
              <w:t>.00</w:t>
            </w:r>
          </w:p>
        </w:tc>
      </w:tr>
      <w:tr w:rsidR="005602F3" w:rsidRPr="00A51258" w:rsidTr="00842C8A">
        <w:trPr>
          <w:trHeight w:val="304"/>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06</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Rent, Rate &amp; Taxes</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10.00</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10.00</w:t>
            </w:r>
          </w:p>
        </w:tc>
      </w:tr>
      <w:tr w:rsidR="005602F3" w:rsidRPr="00A51258" w:rsidTr="00842C8A">
        <w:trPr>
          <w:trHeight w:val="277"/>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07</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Printing &amp; Publication</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60.00</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60.00</w:t>
            </w:r>
          </w:p>
        </w:tc>
      </w:tr>
      <w:tr w:rsidR="005602F3" w:rsidRPr="00A51258" w:rsidTr="00842C8A">
        <w:trPr>
          <w:trHeight w:val="190"/>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15</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Machinery &amp; Equipment</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20.00</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20.00</w:t>
            </w:r>
          </w:p>
        </w:tc>
      </w:tr>
      <w:tr w:rsidR="005602F3" w:rsidRPr="00A51258" w:rsidTr="00842C8A">
        <w:trPr>
          <w:trHeight w:val="205"/>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16</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Motor Vehicles</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r w:rsidRPr="00A5125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68</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r w:rsidRPr="00A51258">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68</w:t>
            </w:r>
          </w:p>
        </w:tc>
      </w:tr>
      <w:tr w:rsidR="005602F3" w:rsidRPr="00A51258" w:rsidTr="00842C8A">
        <w:trPr>
          <w:trHeight w:val="262"/>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17</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Maintenance</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80</w:t>
            </w:r>
            <w:r w:rsidRPr="00A51258">
              <w:rPr>
                <w:rFonts w:ascii="Times New Roman" w:eastAsia="Times New Roman" w:hAnsi="Times New Roman" w:cs="Times New Roman"/>
                <w:bCs/>
                <w:color w:val="000000"/>
                <w:sz w:val="24"/>
                <w:szCs w:val="24"/>
              </w:rPr>
              <w:t>.00</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80</w:t>
            </w:r>
            <w:r w:rsidRPr="00A51258">
              <w:rPr>
                <w:rFonts w:ascii="Times New Roman" w:eastAsia="Times New Roman" w:hAnsi="Times New Roman" w:cs="Times New Roman"/>
                <w:bCs/>
                <w:color w:val="000000"/>
                <w:sz w:val="24"/>
                <w:szCs w:val="24"/>
              </w:rPr>
              <w:t>.00</w:t>
            </w:r>
          </w:p>
        </w:tc>
      </w:tr>
      <w:tr w:rsidR="005602F3" w:rsidRPr="00A51258" w:rsidTr="00842C8A">
        <w:trPr>
          <w:trHeight w:val="285"/>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19</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Materials &amp; Supplies</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35.00</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85.00</w:t>
            </w:r>
          </w:p>
        </w:tc>
      </w:tr>
      <w:tr w:rsidR="005602F3" w:rsidRPr="00A51258" w:rsidTr="00842C8A">
        <w:trPr>
          <w:trHeight w:val="332"/>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26</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Other Charges</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r>
      <w:tr w:rsidR="005602F3" w:rsidRPr="00A51258" w:rsidTr="00842C8A">
        <w:trPr>
          <w:trHeight w:val="215"/>
        </w:trPr>
        <w:tc>
          <w:tcPr>
            <w:tcW w:w="641" w:type="dxa"/>
            <w:hideMark/>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45</w:t>
            </w:r>
          </w:p>
        </w:tc>
        <w:tc>
          <w:tcPr>
            <w:tcW w:w="4579" w:type="dxa"/>
          </w:tcPr>
          <w:p w:rsidR="005602F3" w:rsidRPr="00A51258" w:rsidRDefault="005602F3" w:rsidP="00842C8A">
            <w:pPr>
              <w:jc w:val="cente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Training</w:t>
            </w:r>
          </w:p>
        </w:tc>
        <w:tc>
          <w:tcPr>
            <w:tcW w:w="261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2.00</w:t>
            </w:r>
          </w:p>
        </w:tc>
        <w:tc>
          <w:tcPr>
            <w:tcW w:w="279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bCs/>
                <w:color w:val="000000"/>
                <w:sz w:val="24"/>
                <w:szCs w:val="24"/>
              </w:rPr>
            </w:pPr>
            <w:r w:rsidRPr="00A51258">
              <w:rPr>
                <w:rFonts w:ascii="Times New Roman" w:eastAsia="Times New Roman" w:hAnsi="Times New Roman" w:cs="Times New Roman"/>
                <w:bCs/>
                <w:color w:val="000000"/>
                <w:sz w:val="24"/>
                <w:szCs w:val="24"/>
              </w:rPr>
              <w:t>2.00</w:t>
            </w:r>
          </w:p>
        </w:tc>
      </w:tr>
      <w:tr w:rsidR="005602F3" w:rsidRPr="00A51258" w:rsidTr="00842C8A">
        <w:trPr>
          <w:trHeight w:val="355"/>
        </w:trPr>
        <w:tc>
          <w:tcPr>
            <w:tcW w:w="641" w:type="dxa"/>
            <w:noWrap/>
            <w:hideMark/>
          </w:tcPr>
          <w:p w:rsidR="005602F3" w:rsidRPr="00A51258" w:rsidRDefault="005602F3" w:rsidP="00842C8A">
            <w:pPr>
              <w:rPr>
                <w:rFonts w:ascii="Times New Roman" w:eastAsia="Times New Roman" w:hAnsi="Times New Roman" w:cs="Times New Roman"/>
                <w:color w:val="000000"/>
                <w:sz w:val="24"/>
                <w:szCs w:val="24"/>
              </w:rPr>
            </w:pPr>
          </w:p>
        </w:tc>
        <w:tc>
          <w:tcPr>
            <w:tcW w:w="4579" w:type="dxa"/>
          </w:tcPr>
          <w:p w:rsidR="005602F3" w:rsidRPr="00A51258" w:rsidRDefault="005602F3" w:rsidP="00842C8A">
            <w:pPr>
              <w:pStyle w:val="NoSpacing"/>
              <w:rPr>
                <w:b/>
              </w:rPr>
            </w:pPr>
            <w:r w:rsidRPr="00A51258">
              <w:rPr>
                <w:b/>
              </w:rPr>
              <w:t xml:space="preserve">                            Total (REVENUE)</w:t>
            </w:r>
          </w:p>
        </w:tc>
        <w:tc>
          <w:tcPr>
            <w:tcW w:w="2610" w:type="dxa"/>
            <w:noWrap/>
            <w:hideMark/>
          </w:tcPr>
          <w:p w:rsidR="005602F3" w:rsidRPr="00A51258" w:rsidRDefault="005602F3" w:rsidP="00842C8A">
            <w:pPr>
              <w:pStyle w:val="NoSpacing"/>
              <w:rPr>
                <w:b/>
              </w:rPr>
            </w:pPr>
            <w:r>
              <w:rPr>
                <w:b/>
              </w:rPr>
              <w:t>3152</w:t>
            </w:r>
            <w:r w:rsidRPr="00A51258">
              <w:rPr>
                <w:b/>
              </w:rPr>
              <w:t>.</w:t>
            </w:r>
            <w:r>
              <w:rPr>
                <w:b/>
              </w:rPr>
              <w:t>42</w:t>
            </w:r>
          </w:p>
        </w:tc>
        <w:tc>
          <w:tcPr>
            <w:tcW w:w="2790" w:type="dxa"/>
            <w:noWrap/>
            <w:hideMark/>
          </w:tcPr>
          <w:p w:rsidR="005602F3" w:rsidRPr="00A51258" w:rsidRDefault="005602F3" w:rsidP="00842C8A">
            <w:pPr>
              <w:pStyle w:val="NoSpacing"/>
              <w:rPr>
                <w:b/>
              </w:rPr>
            </w:pPr>
            <w:r>
              <w:rPr>
                <w:b/>
              </w:rPr>
              <w:t>5</w:t>
            </w:r>
            <w:r w:rsidRPr="00A51258">
              <w:rPr>
                <w:b/>
              </w:rPr>
              <w:t>0.00</w:t>
            </w:r>
          </w:p>
        </w:tc>
        <w:tc>
          <w:tcPr>
            <w:tcW w:w="3240" w:type="dxa"/>
            <w:noWrap/>
            <w:hideMark/>
          </w:tcPr>
          <w:p w:rsidR="005602F3" w:rsidRPr="00A51258" w:rsidRDefault="005602F3" w:rsidP="00842C8A">
            <w:pPr>
              <w:pStyle w:val="NoSpacing"/>
              <w:rPr>
                <w:b/>
              </w:rPr>
            </w:pPr>
            <w:r>
              <w:rPr>
                <w:b/>
              </w:rPr>
              <w:t>3202</w:t>
            </w:r>
            <w:r w:rsidRPr="00A51258">
              <w:rPr>
                <w:b/>
              </w:rPr>
              <w:t>.</w:t>
            </w:r>
            <w:r>
              <w:rPr>
                <w:b/>
              </w:rPr>
              <w:t>42</w:t>
            </w:r>
          </w:p>
        </w:tc>
      </w:tr>
      <w:tr w:rsidR="005602F3" w:rsidRPr="00A51258" w:rsidTr="00842C8A">
        <w:trPr>
          <w:trHeight w:val="370"/>
        </w:trPr>
        <w:tc>
          <w:tcPr>
            <w:tcW w:w="641" w:type="dxa"/>
            <w:noWrap/>
            <w:hideMark/>
          </w:tcPr>
          <w:p w:rsidR="005602F3" w:rsidRPr="00A51258" w:rsidRDefault="005602F3" w:rsidP="00842C8A">
            <w:pPr>
              <w:jc w:val="center"/>
              <w:rPr>
                <w:rFonts w:ascii="Times New Roman" w:eastAsia="Times New Roman" w:hAnsi="Times New Roman" w:cs="Times New Roman"/>
                <w:b/>
                <w:bCs/>
                <w:color w:val="000000"/>
                <w:sz w:val="24"/>
                <w:szCs w:val="24"/>
              </w:rPr>
            </w:pPr>
          </w:p>
        </w:tc>
        <w:tc>
          <w:tcPr>
            <w:tcW w:w="4579" w:type="dxa"/>
          </w:tcPr>
          <w:p w:rsidR="005602F3" w:rsidRPr="00683CA7" w:rsidRDefault="005602F3" w:rsidP="00842C8A">
            <w:pPr>
              <w:jc w:val="center"/>
              <w:rPr>
                <w:rFonts w:ascii="Times New Roman" w:eastAsia="Times New Roman" w:hAnsi="Times New Roman" w:cs="Times New Roman"/>
                <w:b/>
                <w:bCs/>
                <w:color w:val="000000"/>
                <w:sz w:val="24"/>
                <w:szCs w:val="24"/>
                <w:u w:val="single"/>
              </w:rPr>
            </w:pPr>
            <w:r w:rsidRPr="00683CA7">
              <w:rPr>
                <w:rFonts w:ascii="Times New Roman" w:eastAsia="Times New Roman" w:hAnsi="Times New Roman" w:cs="Times New Roman"/>
                <w:b/>
                <w:bCs/>
                <w:color w:val="000000"/>
                <w:sz w:val="24"/>
                <w:szCs w:val="24"/>
                <w:u w:val="single"/>
              </w:rPr>
              <w:t>CAPITAL</w:t>
            </w:r>
          </w:p>
        </w:tc>
        <w:tc>
          <w:tcPr>
            <w:tcW w:w="2610" w:type="dxa"/>
            <w:noWrap/>
            <w:hideMark/>
          </w:tcPr>
          <w:p w:rsidR="005602F3" w:rsidRPr="00A51258" w:rsidRDefault="005602F3" w:rsidP="00842C8A">
            <w:pPr>
              <w:jc w:val="center"/>
              <w:rPr>
                <w:rFonts w:ascii="Times New Roman" w:eastAsia="Times New Roman" w:hAnsi="Times New Roman" w:cs="Times New Roman"/>
                <w:color w:val="000000"/>
                <w:sz w:val="24"/>
                <w:szCs w:val="24"/>
              </w:rPr>
            </w:pPr>
          </w:p>
        </w:tc>
        <w:tc>
          <w:tcPr>
            <w:tcW w:w="2790" w:type="dxa"/>
            <w:noWrap/>
            <w:hideMark/>
          </w:tcPr>
          <w:p w:rsidR="005602F3" w:rsidRPr="00A51258" w:rsidRDefault="005602F3" w:rsidP="00842C8A">
            <w:pPr>
              <w:jc w:val="center"/>
              <w:rPr>
                <w:rFonts w:ascii="Times New Roman" w:eastAsia="Times New Roman" w:hAnsi="Times New Roman" w:cs="Times New Roman"/>
                <w:color w:val="000000"/>
                <w:sz w:val="24"/>
                <w:szCs w:val="24"/>
              </w:rPr>
            </w:pPr>
          </w:p>
        </w:tc>
        <w:tc>
          <w:tcPr>
            <w:tcW w:w="3240" w:type="dxa"/>
            <w:noWrap/>
            <w:hideMark/>
          </w:tcPr>
          <w:p w:rsidR="005602F3" w:rsidRPr="00A51258" w:rsidRDefault="005602F3" w:rsidP="00842C8A">
            <w:pPr>
              <w:jc w:val="center"/>
              <w:rPr>
                <w:rFonts w:ascii="Times New Roman" w:eastAsia="Times New Roman" w:hAnsi="Times New Roman" w:cs="Times New Roman"/>
                <w:color w:val="000000"/>
                <w:sz w:val="24"/>
                <w:szCs w:val="24"/>
              </w:rPr>
            </w:pPr>
          </w:p>
        </w:tc>
      </w:tr>
      <w:tr w:rsidR="005602F3" w:rsidRPr="00A51258" w:rsidTr="00842C8A">
        <w:trPr>
          <w:trHeight w:val="244"/>
        </w:trPr>
        <w:tc>
          <w:tcPr>
            <w:tcW w:w="641" w:type="dxa"/>
            <w:noWrap/>
            <w:hideMark/>
          </w:tcPr>
          <w:p w:rsidR="005602F3" w:rsidRPr="00A51258" w:rsidRDefault="005602F3" w:rsidP="00842C8A">
            <w:pPr>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13</w:t>
            </w:r>
          </w:p>
        </w:tc>
        <w:tc>
          <w:tcPr>
            <w:tcW w:w="4579" w:type="dxa"/>
          </w:tcPr>
          <w:p w:rsidR="005602F3" w:rsidRPr="00A51258" w:rsidRDefault="005602F3" w:rsidP="00842C8A">
            <w:pPr>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Major works</w:t>
            </w:r>
          </w:p>
        </w:tc>
        <w:tc>
          <w:tcPr>
            <w:tcW w:w="2610" w:type="dxa"/>
            <w:noWrap/>
            <w:hideMark/>
          </w:tcPr>
          <w:p w:rsidR="005602F3" w:rsidRPr="00A51258" w:rsidRDefault="005602F3" w:rsidP="00842C8A">
            <w:pP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0.00</w:t>
            </w:r>
          </w:p>
        </w:tc>
        <w:tc>
          <w:tcPr>
            <w:tcW w:w="2790" w:type="dxa"/>
            <w:noWrap/>
            <w:hideMark/>
          </w:tcPr>
          <w:p w:rsidR="005602F3" w:rsidRPr="00A51258" w:rsidRDefault="005602F3" w:rsidP="00842C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A51258">
              <w:rPr>
                <w:rFonts w:ascii="Times New Roman" w:eastAsia="Times New Roman" w:hAnsi="Times New Roman" w:cs="Times New Roman"/>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A51258">
              <w:rPr>
                <w:rFonts w:ascii="Times New Roman" w:eastAsia="Times New Roman" w:hAnsi="Times New Roman" w:cs="Times New Roman"/>
                <w:color w:val="000000"/>
                <w:sz w:val="24"/>
                <w:szCs w:val="24"/>
              </w:rPr>
              <w:t>0.00</w:t>
            </w:r>
          </w:p>
        </w:tc>
      </w:tr>
      <w:tr w:rsidR="005602F3" w:rsidRPr="00A51258" w:rsidTr="00842C8A">
        <w:trPr>
          <w:trHeight w:val="253"/>
        </w:trPr>
        <w:tc>
          <w:tcPr>
            <w:tcW w:w="641" w:type="dxa"/>
            <w:noWrap/>
            <w:hideMark/>
          </w:tcPr>
          <w:p w:rsidR="005602F3" w:rsidRPr="00A51258" w:rsidRDefault="005602F3" w:rsidP="00842C8A">
            <w:pPr>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14</w:t>
            </w:r>
          </w:p>
        </w:tc>
        <w:tc>
          <w:tcPr>
            <w:tcW w:w="4579" w:type="dxa"/>
          </w:tcPr>
          <w:p w:rsidR="005602F3" w:rsidRPr="00A51258" w:rsidRDefault="005602F3" w:rsidP="00842C8A">
            <w:pPr>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Minor works</w:t>
            </w:r>
          </w:p>
        </w:tc>
        <w:tc>
          <w:tcPr>
            <w:tcW w:w="2610" w:type="dxa"/>
            <w:noWrap/>
            <w:hideMark/>
          </w:tcPr>
          <w:p w:rsidR="005602F3" w:rsidRPr="00A51258" w:rsidRDefault="005602F3" w:rsidP="00842C8A">
            <w:pP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0.00</w:t>
            </w:r>
          </w:p>
        </w:tc>
        <w:tc>
          <w:tcPr>
            <w:tcW w:w="2790" w:type="dxa"/>
            <w:noWrap/>
            <w:hideMark/>
          </w:tcPr>
          <w:p w:rsidR="005602F3" w:rsidRPr="00A51258" w:rsidRDefault="005602F3" w:rsidP="00842C8A">
            <w:pP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0.00</w:t>
            </w:r>
          </w:p>
        </w:tc>
        <w:tc>
          <w:tcPr>
            <w:tcW w:w="3240" w:type="dxa"/>
            <w:noWrap/>
            <w:hideMark/>
          </w:tcPr>
          <w:p w:rsidR="005602F3" w:rsidRPr="00A51258" w:rsidRDefault="005602F3" w:rsidP="00842C8A">
            <w:pP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0.00</w:t>
            </w:r>
          </w:p>
        </w:tc>
      </w:tr>
      <w:tr w:rsidR="005602F3" w:rsidRPr="00A51258" w:rsidTr="00842C8A">
        <w:trPr>
          <w:trHeight w:val="301"/>
        </w:trPr>
        <w:tc>
          <w:tcPr>
            <w:tcW w:w="641" w:type="dxa"/>
            <w:noWrap/>
            <w:hideMark/>
          </w:tcPr>
          <w:p w:rsidR="005602F3" w:rsidRPr="00A51258" w:rsidRDefault="005602F3" w:rsidP="00842C8A">
            <w:pPr>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15</w:t>
            </w:r>
          </w:p>
        </w:tc>
        <w:tc>
          <w:tcPr>
            <w:tcW w:w="4579" w:type="dxa"/>
          </w:tcPr>
          <w:p w:rsidR="005602F3" w:rsidRPr="00A51258" w:rsidRDefault="005602F3" w:rsidP="00842C8A">
            <w:pPr>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xml:space="preserve">Machinery &amp; </w:t>
            </w:r>
            <w:proofErr w:type="spellStart"/>
            <w:r w:rsidRPr="00A51258">
              <w:rPr>
                <w:rFonts w:ascii="Times New Roman" w:eastAsia="Times New Roman" w:hAnsi="Times New Roman" w:cs="Times New Roman"/>
                <w:color w:val="000000"/>
                <w:sz w:val="24"/>
                <w:szCs w:val="24"/>
              </w:rPr>
              <w:t>Equipments</w:t>
            </w:r>
            <w:proofErr w:type="spellEnd"/>
          </w:p>
        </w:tc>
        <w:tc>
          <w:tcPr>
            <w:tcW w:w="2610" w:type="dxa"/>
            <w:noWrap/>
            <w:hideMark/>
          </w:tcPr>
          <w:p w:rsidR="005602F3" w:rsidRPr="00A51258" w:rsidRDefault="005602F3" w:rsidP="00842C8A">
            <w:pPr>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0.00</w:t>
            </w:r>
          </w:p>
        </w:tc>
        <w:tc>
          <w:tcPr>
            <w:tcW w:w="2790" w:type="dxa"/>
            <w:noWrap/>
            <w:hideMark/>
          </w:tcPr>
          <w:p w:rsidR="005602F3" w:rsidRPr="00D97188" w:rsidRDefault="005602F3" w:rsidP="00842C8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w:t>
            </w:r>
            <w:r w:rsidRPr="00D97188">
              <w:rPr>
                <w:rFonts w:ascii="Times New Roman" w:eastAsia="Times New Roman" w:hAnsi="Times New Roman" w:cs="Times New Roman"/>
                <w:b/>
                <w:color w:val="000000"/>
                <w:sz w:val="24"/>
                <w:szCs w:val="24"/>
              </w:rPr>
              <w:t>.00</w:t>
            </w:r>
          </w:p>
        </w:tc>
        <w:tc>
          <w:tcPr>
            <w:tcW w:w="3240" w:type="dxa"/>
            <w:noWrap/>
            <w:hideMark/>
          </w:tcPr>
          <w:p w:rsidR="005602F3" w:rsidRPr="00D97188" w:rsidRDefault="005602F3" w:rsidP="00842C8A">
            <w:pPr>
              <w:rPr>
                <w:rFonts w:ascii="Times New Roman" w:eastAsia="Times New Roman" w:hAnsi="Times New Roman" w:cs="Times New Roman"/>
                <w:b/>
                <w:color w:val="000000"/>
                <w:sz w:val="24"/>
                <w:szCs w:val="24"/>
              </w:rPr>
            </w:pPr>
            <w:r w:rsidRPr="00D97188">
              <w:rPr>
                <w:rFonts w:ascii="Times New Roman" w:eastAsia="Times New Roman" w:hAnsi="Times New Roman" w:cs="Times New Roman"/>
                <w:b/>
                <w:color w:val="000000"/>
                <w:sz w:val="24"/>
                <w:szCs w:val="24"/>
              </w:rPr>
              <w:t>00.00</w:t>
            </w:r>
          </w:p>
        </w:tc>
      </w:tr>
      <w:tr w:rsidR="005602F3" w:rsidRPr="00A51258" w:rsidTr="00842C8A">
        <w:trPr>
          <w:trHeight w:val="135"/>
        </w:trPr>
        <w:tc>
          <w:tcPr>
            <w:tcW w:w="641" w:type="dxa"/>
            <w:tcBorders>
              <w:bottom w:val="single" w:sz="4" w:space="0" w:color="auto"/>
            </w:tcBorders>
            <w:noWrap/>
            <w:hideMark/>
          </w:tcPr>
          <w:p w:rsidR="005602F3" w:rsidRPr="00A51258" w:rsidRDefault="005602F3" w:rsidP="00842C8A">
            <w:pPr>
              <w:jc w:val="center"/>
              <w:rPr>
                <w:rFonts w:ascii="Times New Roman" w:eastAsia="Times New Roman" w:hAnsi="Times New Roman" w:cs="Times New Roman"/>
                <w:b/>
                <w:color w:val="000000"/>
                <w:sz w:val="24"/>
                <w:szCs w:val="24"/>
              </w:rPr>
            </w:pPr>
          </w:p>
        </w:tc>
        <w:tc>
          <w:tcPr>
            <w:tcW w:w="4579" w:type="dxa"/>
            <w:tcBorders>
              <w:bottom w:val="single" w:sz="4" w:space="0" w:color="auto"/>
            </w:tcBorders>
          </w:tcPr>
          <w:p w:rsidR="005602F3" w:rsidRPr="00A51258" w:rsidRDefault="005602F3" w:rsidP="00842C8A">
            <w:pPr>
              <w:jc w:val="center"/>
              <w:rPr>
                <w:rFonts w:ascii="Times New Roman" w:eastAsia="Times New Roman" w:hAnsi="Times New Roman" w:cs="Times New Roman"/>
                <w:b/>
                <w:color w:val="000000"/>
                <w:sz w:val="24"/>
                <w:szCs w:val="24"/>
              </w:rPr>
            </w:pPr>
            <w:r w:rsidRPr="00A51258">
              <w:rPr>
                <w:rFonts w:ascii="Times New Roman" w:eastAsia="Times New Roman" w:hAnsi="Times New Roman" w:cs="Times New Roman"/>
                <w:b/>
                <w:color w:val="000000"/>
                <w:sz w:val="24"/>
                <w:szCs w:val="24"/>
              </w:rPr>
              <w:t>Total(Capital)</w:t>
            </w:r>
          </w:p>
        </w:tc>
        <w:tc>
          <w:tcPr>
            <w:tcW w:w="2610" w:type="dxa"/>
            <w:tcBorders>
              <w:bottom w:val="single" w:sz="4" w:space="0" w:color="auto"/>
            </w:tcBorders>
            <w:noWrap/>
            <w:hideMark/>
          </w:tcPr>
          <w:p w:rsidR="005602F3" w:rsidRPr="003728FC" w:rsidRDefault="005602F3" w:rsidP="00842C8A">
            <w:pPr>
              <w:rPr>
                <w:rFonts w:ascii="Times New Roman" w:eastAsia="Times New Roman" w:hAnsi="Times New Roman" w:cs="Times New Roman"/>
                <w:b/>
                <w:color w:val="000000"/>
                <w:sz w:val="24"/>
                <w:szCs w:val="24"/>
              </w:rPr>
            </w:pPr>
            <w:r>
              <w:rPr>
                <w:rFonts w:ascii="Times New Roman" w:hAnsi="Times New Roman" w:cs="Times New Roman"/>
                <w:b/>
                <w:sz w:val="24"/>
                <w:szCs w:val="24"/>
              </w:rPr>
              <w:t>0.00</w:t>
            </w:r>
          </w:p>
        </w:tc>
        <w:tc>
          <w:tcPr>
            <w:tcW w:w="2790" w:type="dxa"/>
            <w:tcBorders>
              <w:bottom w:val="single" w:sz="4" w:space="0" w:color="auto"/>
            </w:tcBorders>
            <w:noWrap/>
            <w:hideMark/>
          </w:tcPr>
          <w:p w:rsidR="005602F3" w:rsidRPr="00A51258" w:rsidRDefault="005602F3" w:rsidP="00842C8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250.00</w:t>
            </w:r>
          </w:p>
        </w:tc>
        <w:tc>
          <w:tcPr>
            <w:tcW w:w="3240" w:type="dxa"/>
            <w:tcBorders>
              <w:bottom w:val="single" w:sz="4" w:space="0" w:color="auto"/>
            </w:tcBorders>
            <w:noWrap/>
            <w:hideMark/>
          </w:tcPr>
          <w:p w:rsidR="005602F3" w:rsidRPr="00A51258" w:rsidRDefault="005602F3" w:rsidP="00842C8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250.00</w:t>
            </w:r>
          </w:p>
        </w:tc>
      </w:tr>
      <w:tr w:rsidR="005602F3" w:rsidRPr="00A51258" w:rsidTr="00842C8A">
        <w:trPr>
          <w:trHeight w:val="126"/>
        </w:trPr>
        <w:tc>
          <w:tcPr>
            <w:tcW w:w="641" w:type="dxa"/>
            <w:tcBorders>
              <w:top w:val="single" w:sz="4" w:space="0" w:color="auto"/>
            </w:tcBorders>
            <w:noWrap/>
            <w:hideMark/>
          </w:tcPr>
          <w:p w:rsidR="005602F3" w:rsidRPr="00A51258" w:rsidRDefault="005602F3" w:rsidP="00842C8A">
            <w:pPr>
              <w:jc w:val="center"/>
              <w:rPr>
                <w:rFonts w:ascii="Times New Roman" w:eastAsia="Times New Roman" w:hAnsi="Times New Roman" w:cs="Times New Roman"/>
                <w:b/>
                <w:color w:val="000000"/>
                <w:sz w:val="24"/>
                <w:szCs w:val="24"/>
              </w:rPr>
            </w:pPr>
          </w:p>
        </w:tc>
        <w:tc>
          <w:tcPr>
            <w:tcW w:w="4579" w:type="dxa"/>
            <w:tcBorders>
              <w:top w:val="single" w:sz="4" w:space="0" w:color="auto"/>
            </w:tcBorders>
          </w:tcPr>
          <w:p w:rsidR="005602F3" w:rsidRPr="00A51258" w:rsidRDefault="005602F3" w:rsidP="00842C8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GRAND TOTAL :</w:t>
            </w:r>
          </w:p>
        </w:tc>
        <w:tc>
          <w:tcPr>
            <w:tcW w:w="2610" w:type="dxa"/>
            <w:tcBorders>
              <w:top w:val="single" w:sz="4" w:space="0" w:color="auto"/>
            </w:tcBorders>
            <w:noWrap/>
            <w:hideMark/>
          </w:tcPr>
          <w:p w:rsidR="005602F3" w:rsidRDefault="005602F3" w:rsidP="00842C8A">
            <w:pPr>
              <w:rPr>
                <w:rFonts w:ascii="Times New Roman" w:hAnsi="Times New Roman" w:cs="Times New Roman"/>
                <w:b/>
                <w:sz w:val="24"/>
                <w:szCs w:val="24"/>
              </w:rPr>
            </w:pPr>
            <w:r>
              <w:rPr>
                <w:rFonts w:ascii="Times New Roman" w:hAnsi="Times New Roman" w:cs="Times New Roman"/>
                <w:b/>
                <w:sz w:val="24"/>
                <w:szCs w:val="24"/>
              </w:rPr>
              <w:t>3152.42</w:t>
            </w:r>
          </w:p>
        </w:tc>
        <w:tc>
          <w:tcPr>
            <w:tcW w:w="2790" w:type="dxa"/>
            <w:tcBorders>
              <w:top w:val="single" w:sz="4" w:space="0" w:color="auto"/>
            </w:tcBorders>
            <w:noWrap/>
            <w:hideMark/>
          </w:tcPr>
          <w:p w:rsidR="005602F3" w:rsidRDefault="005602F3" w:rsidP="00842C8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300.00</w:t>
            </w:r>
          </w:p>
        </w:tc>
        <w:tc>
          <w:tcPr>
            <w:tcW w:w="3240" w:type="dxa"/>
            <w:tcBorders>
              <w:top w:val="single" w:sz="4" w:space="0" w:color="auto"/>
            </w:tcBorders>
            <w:noWrap/>
            <w:hideMark/>
          </w:tcPr>
          <w:p w:rsidR="005602F3" w:rsidRDefault="005602F3" w:rsidP="00842C8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3452.42</w:t>
            </w:r>
          </w:p>
        </w:tc>
      </w:tr>
    </w:tbl>
    <w:p w:rsidR="005602F3" w:rsidRDefault="005602F3" w:rsidP="005602F3"/>
    <w:p w:rsidR="005602F3" w:rsidRDefault="005602F3" w:rsidP="005602F3"/>
    <w:p w:rsidR="00CA0597"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5602F3" w:rsidRPr="00A51258" w:rsidRDefault="005602F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C40613" w:rsidRPr="00A51258" w:rsidRDefault="00C40613"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MANUAL-XI</w:t>
      </w:r>
      <w:r w:rsidR="005602F3">
        <w:rPr>
          <w:rFonts w:ascii="Times New Roman" w:eastAsia="Times New Roman" w:hAnsi="Times New Roman" w:cs="Times New Roman"/>
          <w:b/>
          <w:bCs/>
          <w:color w:val="000000"/>
          <w:sz w:val="24"/>
          <w:szCs w:val="24"/>
        </w:rPr>
        <w:t>I</w:t>
      </w:r>
    </w:p>
    <w:p w:rsidR="00CA0597" w:rsidRPr="00A51258" w:rsidRDefault="00CA0597" w:rsidP="00CA0597">
      <w:pPr>
        <w:spacing w:after="120" w:line="240" w:lineRule="auto"/>
        <w:outlineLvl w:val="3"/>
        <w:rPr>
          <w:rFonts w:ascii="Times New Roman" w:eastAsia="Times New Roman" w:hAnsi="Times New Roman" w:cs="Times New Roman"/>
          <w:b/>
          <w:bCs/>
          <w:i/>
          <w:iCs/>
          <w:color w:val="000000"/>
          <w:sz w:val="24"/>
          <w:szCs w:val="24"/>
        </w:rPr>
      </w:pPr>
      <w:r w:rsidRPr="00A51258">
        <w:rPr>
          <w:rFonts w:ascii="Times New Roman" w:eastAsia="Times New Roman" w:hAnsi="Times New Roman" w:cs="Times New Roman"/>
          <w:b/>
          <w:bCs/>
          <w:i/>
          <w:iCs/>
          <w:color w:val="000000"/>
          <w:sz w:val="24"/>
          <w:szCs w:val="24"/>
        </w:rPr>
        <w:t>Section 4 (1) (b) (xii) of Right to Information Act, 2005</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(The manner</w:t>
      </w:r>
      <w:r w:rsidR="00DE7BB1">
        <w:rPr>
          <w:rFonts w:ascii="Times New Roman" w:eastAsia="Times New Roman" w:hAnsi="Times New Roman" w:cs="Times New Roman"/>
          <w:color w:val="000000"/>
          <w:sz w:val="24"/>
          <w:szCs w:val="24"/>
        </w:rPr>
        <w:t xml:space="preserve"> of execution of subsidy progra</w:t>
      </w:r>
      <w:r w:rsidR="00DE7BB1" w:rsidRPr="00A51258">
        <w:rPr>
          <w:rFonts w:ascii="Times New Roman" w:eastAsia="Times New Roman" w:hAnsi="Times New Roman" w:cs="Times New Roman"/>
          <w:color w:val="000000"/>
          <w:sz w:val="24"/>
          <w:szCs w:val="24"/>
        </w:rPr>
        <w:t>m</w:t>
      </w:r>
      <w:r w:rsidRPr="00A51258">
        <w:rPr>
          <w:rFonts w:ascii="Times New Roman" w:eastAsia="Times New Roman" w:hAnsi="Times New Roman" w:cs="Times New Roman"/>
          <w:color w:val="000000"/>
          <w:sz w:val="24"/>
          <w:szCs w:val="24"/>
        </w:rPr>
        <w:t xml:space="preserve">, including the amounts allocated and the details </w:t>
      </w:r>
      <w:r w:rsidR="00DE7BB1">
        <w:rPr>
          <w:rFonts w:ascii="Times New Roman" w:eastAsia="Times New Roman" w:hAnsi="Times New Roman" w:cs="Times New Roman"/>
          <w:color w:val="000000"/>
          <w:sz w:val="24"/>
          <w:szCs w:val="24"/>
        </w:rPr>
        <w:t>of beneficiaries of such program</w:t>
      </w:r>
      <w:r w:rsidRPr="00A51258">
        <w:rPr>
          <w:rFonts w:ascii="Times New Roman" w:eastAsia="Times New Roman" w:hAnsi="Times New Roman" w:cs="Times New Roman"/>
          <w:color w:val="000000"/>
          <w:sz w:val="24"/>
          <w:szCs w:val="24"/>
        </w:rPr>
        <w:t>s</w:t>
      </w:r>
      <w:bookmarkStart w:id="10" w:name="12"/>
      <w:bookmarkEnd w:id="10"/>
      <w:r w:rsidRPr="00A51258">
        <w:rPr>
          <w:rFonts w:ascii="Times New Roman" w:eastAsia="Times New Roman" w:hAnsi="Times New Roman" w:cs="Times New Roman"/>
          <w:color w:val="000000"/>
          <w:sz w:val="24"/>
          <w:szCs w:val="24"/>
        </w:rPr>
        <w:t>)</w:t>
      </w: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  </w:t>
      </w:r>
    </w:p>
    <w:p w:rsidR="00CA0597" w:rsidRPr="00A51258" w:rsidRDefault="00C40613"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NIL</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573C76" w:rsidRPr="00A51258" w:rsidRDefault="00573C76" w:rsidP="00416B26">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573C76" w:rsidRPr="00A51258" w:rsidRDefault="00573C76"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3F336F"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MANUAL-XII</w:t>
      </w:r>
      <w:r w:rsidR="005602F3">
        <w:rPr>
          <w:rFonts w:ascii="Times New Roman" w:eastAsia="Times New Roman" w:hAnsi="Times New Roman" w:cs="Times New Roman"/>
          <w:b/>
          <w:bCs/>
          <w:color w:val="000000"/>
          <w:sz w:val="24"/>
          <w:szCs w:val="24"/>
        </w:rPr>
        <w:t>I</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Section 4 (1</w:t>
      </w:r>
      <w:proofErr w:type="gramStart"/>
      <w:r w:rsidRPr="00A51258">
        <w:rPr>
          <w:rFonts w:ascii="Times New Roman" w:eastAsia="Times New Roman" w:hAnsi="Times New Roman" w:cs="Times New Roman"/>
          <w:b/>
          <w:bCs/>
          <w:color w:val="000000"/>
          <w:sz w:val="24"/>
          <w:szCs w:val="24"/>
        </w:rPr>
        <w:t>)(</w:t>
      </w:r>
      <w:proofErr w:type="gramEnd"/>
      <w:r w:rsidRPr="00A51258">
        <w:rPr>
          <w:rFonts w:ascii="Times New Roman" w:eastAsia="Times New Roman" w:hAnsi="Times New Roman" w:cs="Times New Roman"/>
          <w:b/>
          <w:bCs/>
          <w:color w:val="000000"/>
          <w:sz w:val="24"/>
          <w:szCs w:val="24"/>
        </w:rPr>
        <w:t>b)(XIII) Right to Information Act, 2005</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 </w:t>
      </w: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(Particulars of recipients of Concessions, Permits or Authorizations granted by it</w:t>
      </w:r>
      <w:bookmarkStart w:id="11" w:name="13"/>
      <w:bookmarkEnd w:id="11"/>
      <w:r w:rsidRPr="00A51258">
        <w:rPr>
          <w:rFonts w:ascii="Times New Roman" w:eastAsia="Times New Roman" w:hAnsi="Times New Roman" w:cs="Times New Roman"/>
          <w:b/>
          <w:bCs/>
          <w:color w:val="000000"/>
          <w:sz w:val="24"/>
          <w:szCs w:val="24"/>
        </w:rPr>
        <w:t>)</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after="0" w:line="240" w:lineRule="auto"/>
        <w:ind w:left="1440" w:hanging="1440"/>
        <w:jc w:val="both"/>
        <w:outlineLvl w:val="4"/>
        <w:rPr>
          <w:rFonts w:ascii="Times New Roman" w:eastAsia="Times New Roman" w:hAnsi="Times New Roman" w:cs="Times New Roman"/>
          <w:b/>
          <w:bCs/>
          <w:i/>
          <w:iCs/>
          <w:color w:val="000000"/>
          <w:sz w:val="24"/>
          <w:szCs w:val="24"/>
        </w:rPr>
      </w:pPr>
      <w:r w:rsidRPr="00A51258">
        <w:rPr>
          <w:rFonts w:ascii="Times New Roman" w:eastAsia="Times New Roman" w:hAnsi="Times New Roman" w:cs="Times New Roman"/>
          <w:b/>
          <w:bCs/>
          <w:i/>
          <w:iCs/>
          <w:color w:val="000000"/>
          <w:sz w:val="24"/>
          <w:szCs w:val="24"/>
        </w:rPr>
        <w:t>Department of printing &amp; Stationery, Nagaland</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Directorate of Printing &amp; Stationery, Nagaland does not grant any concession, permit or authorization.</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5672D" w:rsidRDefault="00C5672D" w:rsidP="00D55D6A">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416B26" w:rsidRPr="00A51258" w:rsidRDefault="00416B26" w:rsidP="00D55D6A">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573C76" w:rsidRPr="00A51258" w:rsidRDefault="00573C76"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5602F3" w:rsidRDefault="005602F3"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p>
    <w:p w:rsidR="00CA0597" w:rsidRPr="00A51258" w:rsidRDefault="005602F3" w:rsidP="00CA059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MANUAL-XIV</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Section 4 (1</w:t>
      </w:r>
      <w:proofErr w:type="gramStart"/>
      <w:r w:rsidRPr="00A51258">
        <w:rPr>
          <w:rFonts w:ascii="Times New Roman" w:eastAsia="Times New Roman" w:hAnsi="Times New Roman" w:cs="Times New Roman"/>
          <w:b/>
          <w:bCs/>
          <w:color w:val="000000"/>
          <w:sz w:val="24"/>
          <w:szCs w:val="24"/>
        </w:rPr>
        <w:t>)(</w:t>
      </w:r>
      <w:proofErr w:type="gramEnd"/>
      <w:r w:rsidRPr="00A51258">
        <w:rPr>
          <w:rFonts w:ascii="Times New Roman" w:eastAsia="Times New Roman" w:hAnsi="Times New Roman" w:cs="Times New Roman"/>
          <w:b/>
          <w:bCs/>
          <w:color w:val="000000"/>
          <w:sz w:val="24"/>
          <w:szCs w:val="24"/>
        </w:rPr>
        <w:t>b)(xiv) of Right to Information Act 2005</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 </w:t>
      </w:r>
    </w:p>
    <w:p w:rsidR="00CA0597" w:rsidRPr="00A51258" w:rsidRDefault="00CA0597" w:rsidP="00CA0597">
      <w:pPr>
        <w:spacing w:before="100" w:beforeAutospacing="1" w:after="100" w:afterAutospacing="1" w:line="240" w:lineRule="auto"/>
        <w:rPr>
          <w:rFonts w:asciiTheme="majorHAnsi" w:eastAsia="Times New Roman" w:hAnsiTheme="majorHAnsi" w:cs="Times New Roman"/>
          <w:i/>
          <w:color w:val="000000"/>
          <w:sz w:val="24"/>
          <w:szCs w:val="24"/>
        </w:rPr>
      </w:pPr>
      <w:r w:rsidRPr="00A51258">
        <w:rPr>
          <w:rFonts w:asciiTheme="majorHAnsi" w:eastAsia="Times New Roman" w:hAnsiTheme="majorHAnsi" w:cs="Times New Roman"/>
          <w:i/>
          <w:color w:val="000000"/>
          <w:sz w:val="24"/>
          <w:szCs w:val="24"/>
        </w:rPr>
        <w:t>(The details in respect of the information, available to or held by it, reduced in an electronic form</w:t>
      </w:r>
      <w:bookmarkStart w:id="12" w:name="14"/>
      <w:bookmarkEnd w:id="12"/>
      <w:r w:rsidRPr="00A51258">
        <w:rPr>
          <w:rFonts w:asciiTheme="majorHAnsi" w:eastAsia="Times New Roman" w:hAnsiTheme="majorHAnsi" w:cs="Times New Roman"/>
          <w:i/>
          <w:color w:val="000000"/>
          <w:sz w:val="24"/>
          <w:szCs w:val="24"/>
        </w:rPr>
        <w:t>)</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tbl>
      <w:tblPr>
        <w:tblStyle w:val="TableGrid"/>
        <w:tblW w:w="16578" w:type="dxa"/>
        <w:tblLook w:val="04A0" w:firstRow="1" w:lastRow="0" w:firstColumn="1" w:lastColumn="0" w:noHBand="0" w:noVBand="1"/>
      </w:tblPr>
      <w:tblGrid>
        <w:gridCol w:w="945"/>
        <w:gridCol w:w="4833"/>
        <w:gridCol w:w="1620"/>
        <w:gridCol w:w="2070"/>
        <w:gridCol w:w="2790"/>
        <w:gridCol w:w="4320"/>
      </w:tblGrid>
      <w:tr w:rsidR="00CA0597" w:rsidRPr="00A51258" w:rsidTr="003F336F">
        <w:tc>
          <w:tcPr>
            <w:tcW w:w="945" w:type="dxa"/>
            <w:hideMark/>
          </w:tcPr>
          <w:p w:rsidR="00CA0597" w:rsidRPr="00A51258" w:rsidRDefault="00CA0597" w:rsidP="00710CCC">
            <w:pPr>
              <w:pStyle w:val="NoSpacing"/>
              <w:jc w:val="center"/>
              <w:rPr>
                <w:b/>
              </w:rPr>
            </w:pPr>
            <w:r w:rsidRPr="00A51258">
              <w:rPr>
                <w:b/>
              </w:rPr>
              <w:t>Sl.</w:t>
            </w:r>
            <w:r w:rsidR="0070326B" w:rsidRPr="00A51258">
              <w:rPr>
                <w:b/>
              </w:rPr>
              <w:t xml:space="preserve"> </w:t>
            </w:r>
            <w:r w:rsidRPr="00A51258">
              <w:rPr>
                <w:b/>
              </w:rPr>
              <w:t>No.</w:t>
            </w:r>
          </w:p>
        </w:tc>
        <w:tc>
          <w:tcPr>
            <w:tcW w:w="4833" w:type="dxa"/>
            <w:hideMark/>
          </w:tcPr>
          <w:p w:rsidR="00CA0597" w:rsidRPr="00A51258" w:rsidRDefault="00CA0597" w:rsidP="00710CCC">
            <w:pPr>
              <w:pStyle w:val="NoSpacing"/>
              <w:jc w:val="center"/>
              <w:rPr>
                <w:b/>
              </w:rPr>
            </w:pPr>
            <w:r w:rsidRPr="00A51258">
              <w:rPr>
                <w:b/>
              </w:rPr>
              <w:t>Information Activities for which data is available in electronic form</w:t>
            </w:r>
          </w:p>
        </w:tc>
        <w:tc>
          <w:tcPr>
            <w:tcW w:w="1620" w:type="dxa"/>
            <w:hideMark/>
          </w:tcPr>
          <w:p w:rsidR="00CA0597" w:rsidRPr="00A51258" w:rsidRDefault="00CA0597" w:rsidP="00710CCC">
            <w:pPr>
              <w:pStyle w:val="NoSpacing"/>
              <w:jc w:val="center"/>
              <w:rPr>
                <w:b/>
              </w:rPr>
            </w:pPr>
            <w:r w:rsidRPr="00A51258">
              <w:rPr>
                <w:b/>
              </w:rPr>
              <w:t>Can it be shared with the public?</w:t>
            </w:r>
          </w:p>
        </w:tc>
        <w:tc>
          <w:tcPr>
            <w:tcW w:w="2070" w:type="dxa"/>
            <w:hideMark/>
          </w:tcPr>
          <w:p w:rsidR="00CA0597" w:rsidRPr="00A51258" w:rsidRDefault="00CA0597" w:rsidP="00710CCC">
            <w:pPr>
              <w:pStyle w:val="NoSpacing"/>
              <w:jc w:val="center"/>
              <w:rPr>
                <w:b/>
              </w:rPr>
            </w:pPr>
            <w:r w:rsidRPr="00A51258">
              <w:rPr>
                <w:b/>
              </w:rPr>
              <w:t>Is it available on website or being used as back end database?</w:t>
            </w:r>
          </w:p>
        </w:tc>
        <w:tc>
          <w:tcPr>
            <w:tcW w:w="2790" w:type="dxa"/>
            <w:hideMark/>
          </w:tcPr>
          <w:p w:rsidR="00CA0597" w:rsidRPr="00A51258" w:rsidRDefault="00CA0597" w:rsidP="00710CCC">
            <w:pPr>
              <w:pStyle w:val="NoSpacing"/>
              <w:jc w:val="center"/>
              <w:rPr>
                <w:b/>
              </w:rPr>
            </w:pPr>
            <w:r w:rsidRPr="00A51258">
              <w:rPr>
                <w:b/>
              </w:rPr>
              <w:t xml:space="preserve">With whom it is </w:t>
            </w:r>
            <w:proofErr w:type="gramStart"/>
            <w:r w:rsidRPr="00A51258">
              <w:rPr>
                <w:b/>
              </w:rPr>
              <w:t>held/available</w:t>
            </w:r>
            <w:proofErr w:type="gramEnd"/>
            <w:r w:rsidRPr="00A51258">
              <w:rPr>
                <w:b/>
              </w:rPr>
              <w:t>?</w:t>
            </w:r>
          </w:p>
        </w:tc>
        <w:tc>
          <w:tcPr>
            <w:tcW w:w="4320" w:type="dxa"/>
            <w:hideMark/>
          </w:tcPr>
          <w:p w:rsidR="00CA0597" w:rsidRPr="00A51258" w:rsidRDefault="00CA0597" w:rsidP="00710CCC">
            <w:pPr>
              <w:pStyle w:val="NoSpacing"/>
              <w:jc w:val="center"/>
              <w:rPr>
                <w:b/>
              </w:rPr>
            </w:pPr>
            <w:r w:rsidRPr="00A51258">
              <w:rPr>
                <w:b/>
              </w:rPr>
              <w:t>Whom to contact?</w:t>
            </w:r>
          </w:p>
        </w:tc>
      </w:tr>
      <w:tr w:rsidR="00CA0597" w:rsidRPr="00A51258" w:rsidTr="003F336F">
        <w:tc>
          <w:tcPr>
            <w:tcW w:w="945"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1</w:t>
            </w:r>
          </w:p>
        </w:tc>
        <w:tc>
          <w:tcPr>
            <w:tcW w:w="4833"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2</w:t>
            </w:r>
          </w:p>
        </w:tc>
        <w:tc>
          <w:tcPr>
            <w:tcW w:w="16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3</w:t>
            </w:r>
          </w:p>
        </w:tc>
        <w:tc>
          <w:tcPr>
            <w:tcW w:w="207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4</w:t>
            </w:r>
          </w:p>
        </w:tc>
        <w:tc>
          <w:tcPr>
            <w:tcW w:w="279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5</w:t>
            </w:r>
          </w:p>
        </w:tc>
        <w:tc>
          <w:tcPr>
            <w:tcW w:w="43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6</w:t>
            </w:r>
          </w:p>
        </w:tc>
      </w:tr>
      <w:tr w:rsidR="00CA0597" w:rsidRPr="00A51258" w:rsidTr="003F336F">
        <w:tc>
          <w:tcPr>
            <w:tcW w:w="945"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w:t>
            </w:r>
          </w:p>
        </w:tc>
        <w:tc>
          <w:tcPr>
            <w:tcW w:w="483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Manual Office Procedure</w:t>
            </w:r>
          </w:p>
        </w:tc>
        <w:tc>
          <w:tcPr>
            <w:tcW w:w="16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Yes</w:t>
            </w:r>
          </w:p>
        </w:tc>
        <w:tc>
          <w:tcPr>
            <w:tcW w:w="207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No</w:t>
            </w:r>
          </w:p>
        </w:tc>
        <w:tc>
          <w:tcPr>
            <w:tcW w:w="279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43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Director</w:t>
            </w:r>
          </w:p>
        </w:tc>
      </w:tr>
      <w:tr w:rsidR="00CA0597" w:rsidRPr="00A51258" w:rsidTr="003F336F">
        <w:tc>
          <w:tcPr>
            <w:tcW w:w="945"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w:t>
            </w:r>
          </w:p>
        </w:tc>
        <w:tc>
          <w:tcPr>
            <w:tcW w:w="483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Right to Information Act,2005</w:t>
            </w:r>
          </w:p>
        </w:tc>
        <w:tc>
          <w:tcPr>
            <w:tcW w:w="16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Yes</w:t>
            </w:r>
          </w:p>
        </w:tc>
        <w:tc>
          <w:tcPr>
            <w:tcW w:w="207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No</w:t>
            </w:r>
          </w:p>
        </w:tc>
        <w:tc>
          <w:tcPr>
            <w:tcW w:w="279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43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Director</w:t>
            </w:r>
          </w:p>
        </w:tc>
      </w:tr>
      <w:tr w:rsidR="00CA0597" w:rsidRPr="00A51258" w:rsidTr="003F336F">
        <w:tc>
          <w:tcPr>
            <w:tcW w:w="945"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3.</w:t>
            </w:r>
          </w:p>
        </w:tc>
        <w:tc>
          <w:tcPr>
            <w:tcW w:w="483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Acquaintance roll of Employees</w:t>
            </w:r>
          </w:p>
        </w:tc>
        <w:tc>
          <w:tcPr>
            <w:tcW w:w="16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Yes</w:t>
            </w:r>
          </w:p>
        </w:tc>
        <w:tc>
          <w:tcPr>
            <w:tcW w:w="207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No</w:t>
            </w:r>
          </w:p>
        </w:tc>
        <w:tc>
          <w:tcPr>
            <w:tcW w:w="279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43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Director</w:t>
            </w:r>
          </w:p>
        </w:tc>
      </w:tr>
      <w:tr w:rsidR="00CA0597" w:rsidRPr="00A51258" w:rsidTr="003F336F">
        <w:tc>
          <w:tcPr>
            <w:tcW w:w="945"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4.</w:t>
            </w:r>
          </w:p>
        </w:tc>
        <w:tc>
          <w:tcPr>
            <w:tcW w:w="483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Nagaland Govt. Printing Press</w:t>
            </w:r>
            <w:r w:rsidR="0070326B" w:rsidRPr="00A51258">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(Technical)</w:t>
            </w:r>
            <w:r w:rsidR="0070326B" w:rsidRPr="00A51258">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Service Rule,2015</w:t>
            </w:r>
          </w:p>
        </w:tc>
        <w:tc>
          <w:tcPr>
            <w:tcW w:w="16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Yes</w:t>
            </w:r>
          </w:p>
        </w:tc>
        <w:tc>
          <w:tcPr>
            <w:tcW w:w="207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No</w:t>
            </w:r>
          </w:p>
        </w:tc>
        <w:tc>
          <w:tcPr>
            <w:tcW w:w="279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432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Director</w:t>
            </w:r>
          </w:p>
        </w:tc>
      </w:tr>
    </w:tbl>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p>
    <w:p w:rsidR="00F80D39" w:rsidRPr="00A51258" w:rsidRDefault="00F80D39" w:rsidP="00D55D6A">
      <w:pPr>
        <w:spacing w:before="100" w:beforeAutospacing="1" w:after="100" w:afterAutospacing="1" w:line="240" w:lineRule="auto"/>
        <w:outlineLvl w:val="8"/>
        <w:rPr>
          <w:rFonts w:ascii="Times New Roman" w:eastAsia="Times New Roman" w:hAnsi="Times New Roman" w:cs="Times New Roman"/>
          <w:color w:val="000000"/>
          <w:sz w:val="24"/>
          <w:szCs w:val="24"/>
        </w:rPr>
      </w:pPr>
    </w:p>
    <w:p w:rsidR="00573C76" w:rsidRPr="00A51258" w:rsidRDefault="00573C76" w:rsidP="00CA0597">
      <w:pPr>
        <w:spacing w:before="100" w:beforeAutospacing="1" w:after="100" w:afterAutospacing="1" w:line="240" w:lineRule="auto"/>
        <w:jc w:val="center"/>
        <w:outlineLvl w:val="8"/>
        <w:rPr>
          <w:rFonts w:ascii="Times New Roman" w:eastAsia="Times New Roman" w:hAnsi="Times New Roman" w:cs="Times New Roman"/>
          <w:color w:val="000000"/>
          <w:sz w:val="24"/>
          <w:szCs w:val="24"/>
        </w:rPr>
      </w:pPr>
    </w:p>
    <w:p w:rsidR="005602F3" w:rsidRDefault="005602F3" w:rsidP="00CA0597">
      <w:pPr>
        <w:spacing w:before="100" w:beforeAutospacing="1" w:after="100" w:afterAutospacing="1" w:line="240" w:lineRule="auto"/>
        <w:jc w:val="center"/>
        <w:outlineLvl w:val="8"/>
        <w:rPr>
          <w:rFonts w:ascii="Times New Roman" w:eastAsia="Times New Roman" w:hAnsi="Times New Roman" w:cs="Times New Roman"/>
          <w:b/>
          <w:color w:val="000000"/>
          <w:sz w:val="24"/>
          <w:szCs w:val="24"/>
        </w:rPr>
      </w:pPr>
    </w:p>
    <w:p w:rsidR="00CA0597" w:rsidRPr="00A51258" w:rsidRDefault="00CA0597" w:rsidP="00CA0597">
      <w:pPr>
        <w:spacing w:before="100" w:beforeAutospacing="1" w:after="100" w:afterAutospacing="1" w:line="240" w:lineRule="auto"/>
        <w:jc w:val="center"/>
        <w:outlineLvl w:val="8"/>
        <w:rPr>
          <w:rFonts w:ascii="Times New Roman" w:eastAsia="Times New Roman" w:hAnsi="Times New Roman" w:cs="Times New Roman"/>
          <w:b/>
          <w:color w:val="000000"/>
          <w:sz w:val="24"/>
          <w:szCs w:val="24"/>
        </w:rPr>
      </w:pPr>
      <w:r w:rsidRPr="00A51258">
        <w:rPr>
          <w:rFonts w:ascii="Times New Roman" w:eastAsia="Times New Roman" w:hAnsi="Times New Roman" w:cs="Times New Roman"/>
          <w:b/>
          <w:color w:val="000000"/>
          <w:sz w:val="24"/>
          <w:szCs w:val="24"/>
        </w:rPr>
        <w:t>MANUAL-XV</w:t>
      </w:r>
    </w:p>
    <w:p w:rsidR="00554B04" w:rsidRPr="00A51258" w:rsidRDefault="00CA0597" w:rsidP="00554B04">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Section 4 (1) (b) (xv) of Right to Information Act, 2005</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color w:val="000000"/>
          <w:sz w:val="24"/>
          <w:szCs w:val="24"/>
        </w:rPr>
        <w:t> </w:t>
      </w:r>
    </w:p>
    <w:p w:rsidR="00CA0597"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(The particulars of facilities available to citizens for obtaining information, including the working hours of a library or reading room if maintained for public use</w:t>
      </w:r>
      <w:bookmarkStart w:id="13" w:name="15"/>
      <w:bookmarkEnd w:id="13"/>
      <w:r w:rsidRPr="00A51258">
        <w:rPr>
          <w:rFonts w:ascii="Times New Roman" w:eastAsia="Times New Roman" w:hAnsi="Times New Roman" w:cs="Times New Roman"/>
          <w:color w:val="000000"/>
          <w:sz w:val="24"/>
          <w:szCs w:val="24"/>
        </w:rPr>
        <w:t>)</w:t>
      </w:r>
    </w:p>
    <w:p w:rsidR="003F336F" w:rsidRPr="00A51258" w:rsidRDefault="003F336F" w:rsidP="00CA0597">
      <w:pPr>
        <w:spacing w:before="100" w:beforeAutospacing="1" w:after="100" w:afterAutospacing="1"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245"/>
        <w:gridCol w:w="3993"/>
        <w:gridCol w:w="3960"/>
        <w:gridCol w:w="6570"/>
      </w:tblGrid>
      <w:tr w:rsidR="00CA0597" w:rsidRPr="00A51258" w:rsidTr="003F336F">
        <w:tc>
          <w:tcPr>
            <w:tcW w:w="1245"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Sl.</w:t>
            </w:r>
            <w:r w:rsidR="00DE7BB1">
              <w:rPr>
                <w:rFonts w:ascii="Times New Roman" w:eastAsia="Times New Roman" w:hAnsi="Times New Roman" w:cs="Times New Roman"/>
                <w:b/>
                <w:bCs/>
                <w:sz w:val="24"/>
                <w:szCs w:val="24"/>
              </w:rPr>
              <w:t xml:space="preserve"> </w:t>
            </w:r>
            <w:r w:rsidRPr="00A51258">
              <w:rPr>
                <w:rFonts w:ascii="Times New Roman" w:eastAsia="Times New Roman" w:hAnsi="Times New Roman" w:cs="Times New Roman"/>
                <w:b/>
                <w:bCs/>
                <w:sz w:val="24"/>
                <w:szCs w:val="24"/>
              </w:rPr>
              <w:t>No</w:t>
            </w:r>
          </w:p>
        </w:tc>
        <w:tc>
          <w:tcPr>
            <w:tcW w:w="3993"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Facility Available</w:t>
            </w:r>
          </w:p>
        </w:tc>
        <w:tc>
          <w:tcPr>
            <w:tcW w:w="3960" w:type="dxa"/>
            <w:hideMark/>
          </w:tcPr>
          <w:p w:rsidR="00CA0597" w:rsidRPr="00A51258" w:rsidRDefault="00CA0597" w:rsidP="00F80D39">
            <w:pPr>
              <w:pStyle w:val="NoSpacing"/>
              <w:rPr>
                <w:b/>
              </w:rPr>
            </w:pPr>
            <w:r w:rsidRPr="00A51258">
              <w:rPr>
                <w:b/>
              </w:rPr>
              <w:t>Nature of Information available</w:t>
            </w:r>
          </w:p>
        </w:tc>
        <w:tc>
          <w:tcPr>
            <w:tcW w:w="657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Working hours</w:t>
            </w:r>
          </w:p>
        </w:tc>
      </w:tr>
      <w:tr w:rsidR="00CA0597" w:rsidRPr="00A51258" w:rsidTr="003F336F">
        <w:tc>
          <w:tcPr>
            <w:tcW w:w="1245"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1</w:t>
            </w:r>
          </w:p>
        </w:tc>
        <w:tc>
          <w:tcPr>
            <w:tcW w:w="3993"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2</w:t>
            </w:r>
          </w:p>
        </w:tc>
        <w:tc>
          <w:tcPr>
            <w:tcW w:w="396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3</w:t>
            </w:r>
          </w:p>
        </w:tc>
        <w:tc>
          <w:tcPr>
            <w:tcW w:w="657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4</w:t>
            </w:r>
          </w:p>
        </w:tc>
      </w:tr>
      <w:tr w:rsidR="00CA0597" w:rsidRPr="00A51258" w:rsidTr="003F336F">
        <w:tc>
          <w:tcPr>
            <w:tcW w:w="1245" w:type="dxa"/>
            <w:hideMark/>
          </w:tcPr>
          <w:p w:rsidR="00CA0597" w:rsidRPr="00A51258" w:rsidRDefault="00CA0597" w:rsidP="0070326B">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w:t>
            </w:r>
          </w:p>
        </w:tc>
        <w:tc>
          <w:tcPr>
            <w:tcW w:w="399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Notice Board</w:t>
            </w:r>
          </w:p>
        </w:tc>
        <w:tc>
          <w:tcPr>
            <w:tcW w:w="396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Notices, Circulars</w:t>
            </w:r>
          </w:p>
        </w:tc>
        <w:tc>
          <w:tcPr>
            <w:tcW w:w="657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All working days(10:00 AM to 4:00 PM)</w:t>
            </w:r>
          </w:p>
        </w:tc>
      </w:tr>
      <w:tr w:rsidR="00CA0597" w:rsidRPr="00A51258" w:rsidTr="003F336F">
        <w:tc>
          <w:tcPr>
            <w:tcW w:w="1245" w:type="dxa"/>
            <w:hideMark/>
          </w:tcPr>
          <w:p w:rsidR="00CA0597" w:rsidRPr="00A51258" w:rsidRDefault="00CA0597" w:rsidP="0070326B">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w:t>
            </w:r>
          </w:p>
        </w:tc>
        <w:tc>
          <w:tcPr>
            <w:tcW w:w="399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Inspection of records in the Office</w:t>
            </w:r>
          </w:p>
        </w:tc>
        <w:tc>
          <w:tcPr>
            <w:tcW w:w="3960"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On any matter</w:t>
            </w:r>
          </w:p>
        </w:tc>
        <w:tc>
          <w:tcPr>
            <w:tcW w:w="657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-do-</w:t>
            </w:r>
          </w:p>
        </w:tc>
      </w:tr>
      <w:tr w:rsidR="00CA0597" w:rsidRPr="00A51258" w:rsidTr="003F336F">
        <w:tc>
          <w:tcPr>
            <w:tcW w:w="1245" w:type="dxa"/>
            <w:hideMark/>
          </w:tcPr>
          <w:p w:rsidR="00CA0597" w:rsidRPr="00A51258" w:rsidRDefault="00CA0597" w:rsidP="0070326B">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3</w:t>
            </w:r>
          </w:p>
        </w:tc>
        <w:tc>
          <w:tcPr>
            <w:tcW w:w="3993" w:type="dxa"/>
            <w:hideMark/>
          </w:tcPr>
          <w:p w:rsidR="00CA0597" w:rsidRPr="00A51258" w:rsidRDefault="00CA0597"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System of issuing of copies of documents</w:t>
            </w:r>
          </w:p>
        </w:tc>
        <w:tc>
          <w:tcPr>
            <w:tcW w:w="3960" w:type="dxa"/>
            <w:hideMark/>
          </w:tcPr>
          <w:p w:rsidR="00CA0597" w:rsidRPr="00A51258" w:rsidRDefault="0070326B" w:rsidP="00CA0597">
            <w:pPr>
              <w:spacing w:before="100" w:beforeAutospacing="1" w:after="100" w:afterAutospacing="1"/>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Xerox/Hard copies,</w:t>
            </w:r>
            <w:r w:rsidR="00CA0597" w:rsidRPr="00A51258">
              <w:rPr>
                <w:rFonts w:ascii="Times New Roman" w:eastAsia="Times New Roman" w:hAnsi="Times New Roman" w:cs="Times New Roman"/>
                <w:sz w:val="24"/>
                <w:szCs w:val="24"/>
              </w:rPr>
              <w:t xml:space="preserve"> soft copies</w:t>
            </w:r>
          </w:p>
        </w:tc>
        <w:tc>
          <w:tcPr>
            <w:tcW w:w="657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-do-</w:t>
            </w:r>
          </w:p>
        </w:tc>
      </w:tr>
    </w:tbl>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 </w:t>
      </w:r>
    </w:p>
    <w:p w:rsidR="00CA0597" w:rsidRPr="00A51258" w:rsidRDefault="00CA0597" w:rsidP="00CA0597">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CA0597" w:rsidRDefault="00CA0597" w:rsidP="00CA0597">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416B26" w:rsidRPr="00A51258" w:rsidRDefault="00416B26" w:rsidP="00CA0597">
      <w:pPr>
        <w:spacing w:before="100" w:beforeAutospacing="1" w:after="100" w:afterAutospacing="1" w:line="240" w:lineRule="auto"/>
        <w:outlineLvl w:val="1"/>
        <w:rPr>
          <w:rFonts w:ascii="Times New Roman" w:eastAsia="Times New Roman" w:hAnsi="Times New Roman" w:cs="Times New Roman"/>
          <w:b/>
          <w:bCs/>
          <w:color w:val="000000"/>
          <w:sz w:val="24"/>
          <w:szCs w:val="24"/>
        </w:rPr>
      </w:pPr>
    </w:p>
    <w:p w:rsidR="00F80D39" w:rsidRPr="00A51258" w:rsidRDefault="00F80D39" w:rsidP="00D55D6A">
      <w:pPr>
        <w:spacing w:before="100" w:beforeAutospacing="1" w:after="100" w:afterAutospacing="1" w:line="240" w:lineRule="auto"/>
        <w:rPr>
          <w:rFonts w:ascii="Times New Roman" w:eastAsia="Times New Roman" w:hAnsi="Times New Roman" w:cs="Times New Roman"/>
          <w:b/>
          <w:bCs/>
          <w:smallCaps/>
          <w:color w:val="000000"/>
          <w:sz w:val="24"/>
          <w:szCs w:val="24"/>
        </w:rPr>
      </w:pPr>
    </w:p>
    <w:p w:rsidR="00573C76" w:rsidRPr="00A51258" w:rsidRDefault="00573C76" w:rsidP="003F336F">
      <w:pPr>
        <w:spacing w:before="100" w:beforeAutospacing="1" w:after="100" w:afterAutospacing="1" w:line="240" w:lineRule="auto"/>
        <w:rPr>
          <w:rFonts w:ascii="Times New Roman" w:eastAsia="Times New Roman" w:hAnsi="Times New Roman" w:cs="Times New Roman"/>
          <w:b/>
          <w:bCs/>
          <w:smallCaps/>
          <w:color w:val="000000"/>
          <w:sz w:val="24"/>
          <w:szCs w:val="24"/>
        </w:rPr>
      </w:pP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smallCaps/>
          <w:color w:val="000000"/>
          <w:sz w:val="24"/>
          <w:szCs w:val="24"/>
        </w:rPr>
        <w:t>Manual XV</w:t>
      </w:r>
      <w:r w:rsidR="005602F3">
        <w:rPr>
          <w:rFonts w:ascii="Times New Roman" w:eastAsia="Times New Roman" w:hAnsi="Times New Roman" w:cs="Times New Roman"/>
          <w:b/>
          <w:bCs/>
          <w:smallCaps/>
          <w:color w:val="000000"/>
          <w:sz w:val="24"/>
          <w:szCs w:val="24"/>
        </w:rPr>
        <w:t>I</w:t>
      </w:r>
    </w:p>
    <w:p w:rsidR="00554B04" w:rsidRPr="00A51258" w:rsidRDefault="00CA0597" w:rsidP="00CA0597">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Section 4(1</w:t>
      </w:r>
      <w:proofErr w:type="gramStart"/>
      <w:r w:rsidRPr="00A51258">
        <w:rPr>
          <w:rFonts w:ascii="Times New Roman" w:eastAsia="Times New Roman" w:hAnsi="Times New Roman" w:cs="Times New Roman"/>
          <w:b/>
          <w:bCs/>
          <w:color w:val="000000"/>
          <w:sz w:val="24"/>
          <w:szCs w:val="24"/>
        </w:rPr>
        <w:t>)(</w:t>
      </w:r>
      <w:proofErr w:type="gramEnd"/>
      <w:r w:rsidRPr="00A51258">
        <w:rPr>
          <w:rFonts w:ascii="Times New Roman" w:eastAsia="Times New Roman" w:hAnsi="Times New Roman" w:cs="Times New Roman"/>
          <w:b/>
          <w:bCs/>
          <w:color w:val="000000"/>
          <w:sz w:val="24"/>
          <w:szCs w:val="24"/>
        </w:rPr>
        <w:t>b)(xvi) of Right to Information Act, 2005</w:t>
      </w:r>
    </w:p>
    <w:p w:rsidR="00CA0597" w:rsidRPr="00A51258" w:rsidRDefault="00554B04" w:rsidP="00CA0597">
      <w:pPr>
        <w:spacing w:before="100" w:beforeAutospacing="1" w:after="100" w:afterAutospacing="1" w:line="240" w:lineRule="auto"/>
        <w:jc w:val="center"/>
        <w:rPr>
          <w:rFonts w:ascii="Times New Roman" w:eastAsia="Times New Roman" w:hAnsi="Times New Roman" w:cs="Times New Roman"/>
          <w:i/>
          <w:color w:val="000000"/>
          <w:sz w:val="24"/>
          <w:szCs w:val="24"/>
        </w:rPr>
      </w:pPr>
      <w:r w:rsidRPr="00A51258">
        <w:rPr>
          <w:rFonts w:ascii="Times New Roman" w:eastAsia="Times New Roman" w:hAnsi="Times New Roman" w:cs="Times New Roman"/>
          <w:b/>
          <w:bCs/>
          <w:i/>
          <w:color w:val="000000"/>
          <w:sz w:val="24"/>
          <w:szCs w:val="24"/>
        </w:rPr>
        <w:t>Period: From 1</w:t>
      </w:r>
      <w:r w:rsidRPr="00A51258">
        <w:rPr>
          <w:rFonts w:ascii="Times New Roman" w:eastAsia="Times New Roman" w:hAnsi="Times New Roman" w:cs="Times New Roman"/>
          <w:b/>
          <w:bCs/>
          <w:i/>
          <w:color w:val="000000"/>
          <w:sz w:val="24"/>
          <w:szCs w:val="24"/>
          <w:vertAlign w:val="superscript"/>
        </w:rPr>
        <w:t>st</w:t>
      </w:r>
      <w:r w:rsidR="00C66644">
        <w:rPr>
          <w:rFonts w:ascii="Times New Roman" w:eastAsia="Times New Roman" w:hAnsi="Times New Roman" w:cs="Times New Roman"/>
          <w:b/>
          <w:bCs/>
          <w:i/>
          <w:color w:val="000000"/>
          <w:sz w:val="24"/>
          <w:szCs w:val="24"/>
        </w:rPr>
        <w:t xml:space="preserve"> April 2023</w:t>
      </w:r>
      <w:r w:rsidR="00EF6373" w:rsidRPr="00A51258">
        <w:rPr>
          <w:rFonts w:ascii="Times New Roman" w:eastAsia="Times New Roman" w:hAnsi="Times New Roman" w:cs="Times New Roman"/>
          <w:b/>
          <w:bCs/>
          <w:i/>
          <w:color w:val="000000"/>
          <w:sz w:val="24"/>
          <w:szCs w:val="24"/>
        </w:rPr>
        <w:t xml:space="preserve"> </w:t>
      </w:r>
      <w:r w:rsidRPr="00A51258">
        <w:rPr>
          <w:rFonts w:ascii="Times New Roman" w:eastAsia="Times New Roman" w:hAnsi="Times New Roman" w:cs="Times New Roman"/>
          <w:b/>
          <w:bCs/>
          <w:i/>
          <w:color w:val="000000"/>
          <w:sz w:val="24"/>
          <w:szCs w:val="24"/>
        </w:rPr>
        <w:t>to 31</w:t>
      </w:r>
      <w:r w:rsidRPr="00A51258">
        <w:rPr>
          <w:rFonts w:ascii="Times New Roman" w:eastAsia="Times New Roman" w:hAnsi="Times New Roman" w:cs="Times New Roman"/>
          <w:b/>
          <w:bCs/>
          <w:i/>
          <w:color w:val="000000"/>
          <w:sz w:val="24"/>
          <w:szCs w:val="24"/>
          <w:vertAlign w:val="superscript"/>
        </w:rPr>
        <w:t>st</w:t>
      </w:r>
      <w:r w:rsidR="00C66644">
        <w:rPr>
          <w:rFonts w:ascii="Times New Roman" w:eastAsia="Times New Roman" w:hAnsi="Times New Roman" w:cs="Times New Roman"/>
          <w:b/>
          <w:bCs/>
          <w:i/>
          <w:color w:val="000000"/>
          <w:sz w:val="24"/>
          <w:szCs w:val="24"/>
        </w:rPr>
        <w:t xml:space="preserve"> March 2024</w:t>
      </w:r>
      <w:r w:rsidR="00CA0597" w:rsidRPr="00A51258">
        <w:rPr>
          <w:rFonts w:ascii="Times New Roman" w:eastAsia="Times New Roman" w:hAnsi="Times New Roman" w:cs="Times New Roman"/>
          <w:b/>
          <w:bCs/>
          <w:i/>
          <w:color w:val="000000"/>
          <w:sz w:val="24"/>
          <w:szCs w:val="24"/>
        </w:rPr>
        <w:t> </w:t>
      </w:r>
    </w:p>
    <w:p w:rsidR="00CA0597" w:rsidRPr="00A51258" w:rsidRDefault="00CA0597" w:rsidP="00CA0597">
      <w:pPr>
        <w:spacing w:before="100" w:beforeAutospacing="1" w:after="100" w:afterAutospacing="1" w:line="240" w:lineRule="auto"/>
        <w:rPr>
          <w:rFonts w:ascii="Times New Roman" w:eastAsia="Times New Roman" w:hAnsi="Times New Roman" w:cs="Times New Roman"/>
          <w:color w:val="000000"/>
          <w:sz w:val="24"/>
          <w:szCs w:val="24"/>
        </w:rPr>
      </w:pPr>
      <w:r w:rsidRPr="00A51258">
        <w:rPr>
          <w:rFonts w:ascii="Times New Roman" w:eastAsia="Times New Roman" w:hAnsi="Times New Roman" w:cs="Times New Roman"/>
          <w:color w:val="000000"/>
          <w:sz w:val="24"/>
          <w:szCs w:val="24"/>
        </w:rPr>
        <w:t>(The names, designation and other particulars of the Public Information Officers</w:t>
      </w:r>
      <w:bookmarkStart w:id="14" w:name="16"/>
      <w:bookmarkEnd w:id="14"/>
      <w:r w:rsidRPr="00A51258">
        <w:rPr>
          <w:rFonts w:ascii="Times New Roman" w:eastAsia="Times New Roman" w:hAnsi="Times New Roman" w:cs="Times New Roman"/>
          <w:color w:val="000000"/>
          <w:sz w:val="24"/>
          <w:szCs w:val="24"/>
        </w:rPr>
        <w:t>)</w:t>
      </w:r>
      <w:r w:rsidRPr="00A51258">
        <w:rPr>
          <w:rFonts w:ascii="Times New Roman" w:eastAsia="Times New Roman" w:hAnsi="Times New Roman" w:cs="Times New Roman"/>
          <w:b/>
          <w:bCs/>
          <w:color w:val="000000"/>
          <w:sz w:val="24"/>
          <w:szCs w:val="24"/>
        </w:rPr>
        <w:t> </w:t>
      </w:r>
    </w:p>
    <w:p w:rsidR="00CA0597" w:rsidRPr="00A51258" w:rsidRDefault="0070326B" w:rsidP="0070326B">
      <w:pPr>
        <w:pStyle w:val="NoSpacing"/>
        <w:tabs>
          <w:tab w:val="left" w:pos="0"/>
        </w:tabs>
        <w:rPr>
          <w:b/>
        </w:rPr>
      </w:pPr>
      <w:proofErr w:type="gramStart"/>
      <w:r w:rsidRPr="00A51258">
        <w:rPr>
          <w:b/>
        </w:rPr>
        <w:t>a)</w:t>
      </w:r>
      <w:proofErr w:type="spellStart"/>
      <w:proofErr w:type="gramEnd"/>
      <w:r w:rsidR="00CA0597" w:rsidRPr="00A51258">
        <w:rPr>
          <w:b/>
        </w:rPr>
        <w:t>Appellete</w:t>
      </w:r>
      <w:proofErr w:type="spellEnd"/>
      <w:r w:rsidR="00CA0597" w:rsidRPr="00A51258">
        <w:rPr>
          <w:b/>
        </w:rPr>
        <w:t xml:space="preserve"> Authority(AA)</w:t>
      </w:r>
    </w:p>
    <w:tbl>
      <w:tblPr>
        <w:tblStyle w:val="TableGrid"/>
        <w:tblW w:w="16578" w:type="dxa"/>
        <w:tblLook w:val="04A0" w:firstRow="1" w:lastRow="0" w:firstColumn="1" w:lastColumn="0" w:noHBand="0" w:noVBand="1"/>
      </w:tblPr>
      <w:tblGrid>
        <w:gridCol w:w="810"/>
        <w:gridCol w:w="3235"/>
        <w:gridCol w:w="2561"/>
        <w:gridCol w:w="1214"/>
        <w:gridCol w:w="1079"/>
        <w:gridCol w:w="830"/>
        <w:gridCol w:w="1888"/>
        <w:gridCol w:w="1155"/>
        <w:gridCol w:w="3806"/>
      </w:tblGrid>
      <w:tr w:rsidR="00CA0597" w:rsidRPr="00A51258" w:rsidTr="003F336F">
        <w:tc>
          <w:tcPr>
            <w:tcW w:w="810" w:type="dxa"/>
            <w:vMerge w:val="restart"/>
            <w:hideMark/>
          </w:tcPr>
          <w:p w:rsidR="00CA0597" w:rsidRPr="00A51258" w:rsidRDefault="00CA0597" w:rsidP="00B90F4B">
            <w:pPr>
              <w:pStyle w:val="NoSpacing"/>
              <w:rPr>
                <w:b/>
              </w:rPr>
            </w:pPr>
            <w:r w:rsidRPr="00A51258">
              <w:br/>
            </w:r>
            <w:proofErr w:type="spellStart"/>
            <w:r w:rsidRPr="00A51258">
              <w:rPr>
                <w:b/>
              </w:rPr>
              <w:t>Sl.No</w:t>
            </w:r>
            <w:proofErr w:type="spellEnd"/>
          </w:p>
        </w:tc>
        <w:tc>
          <w:tcPr>
            <w:tcW w:w="3235"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Name</w:t>
            </w:r>
          </w:p>
        </w:tc>
        <w:tc>
          <w:tcPr>
            <w:tcW w:w="2561"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Designation</w:t>
            </w:r>
          </w:p>
        </w:tc>
        <w:tc>
          <w:tcPr>
            <w:tcW w:w="1214"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STD Code</w:t>
            </w:r>
          </w:p>
        </w:tc>
        <w:tc>
          <w:tcPr>
            <w:tcW w:w="3797" w:type="dxa"/>
            <w:gridSpan w:val="3"/>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Phone No.</w:t>
            </w:r>
          </w:p>
        </w:tc>
        <w:tc>
          <w:tcPr>
            <w:tcW w:w="1155" w:type="dxa"/>
            <w:vMerge w:val="restart"/>
            <w:hideMark/>
          </w:tcPr>
          <w:p w:rsidR="00CA0597" w:rsidRPr="00A51258" w:rsidRDefault="00CA0597" w:rsidP="00B90F4B">
            <w:pPr>
              <w:pStyle w:val="NoSpacing"/>
              <w:rPr>
                <w:b/>
              </w:rPr>
            </w:pPr>
            <w:r w:rsidRPr="00A51258">
              <w:rPr>
                <w:b/>
              </w:rPr>
              <w:t>E-Mail Address</w:t>
            </w:r>
          </w:p>
        </w:tc>
        <w:tc>
          <w:tcPr>
            <w:tcW w:w="3806"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Address</w:t>
            </w:r>
          </w:p>
        </w:tc>
      </w:tr>
      <w:tr w:rsidR="00CA0597" w:rsidRPr="00A51258" w:rsidTr="003F336F">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1079"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Office</w:t>
            </w:r>
          </w:p>
        </w:tc>
        <w:tc>
          <w:tcPr>
            <w:tcW w:w="83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Home</w:t>
            </w:r>
          </w:p>
        </w:tc>
        <w:tc>
          <w:tcPr>
            <w:tcW w:w="1888"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mobile</w:t>
            </w: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3806" w:type="dxa"/>
            <w:vMerge/>
            <w:hideMark/>
          </w:tcPr>
          <w:p w:rsidR="00CA0597" w:rsidRPr="00A51258" w:rsidRDefault="00CA0597" w:rsidP="00CA0597">
            <w:pPr>
              <w:rPr>
                <w:rFonts w:ascii="Times New Roman" w:eastAsia="Times New Roman" w:hAnsi="Times New Roman" w:cs="Times New Roman"/>
                <w:sz w:val="24"/>
                <w:szCs w:val="24"/>
              </w:rPr>
            </w:pPr>
          </w:p>
        </w:tc>
      </w:tr>
      <w:tr w:rsidR="0076174F" w:rsidRPr="00A51258" w:rsidTr="003F336F">
        <w:tc>
          <w:tcPr>
            <w:tcW w:w="810" w:type="dxa"/>
            <w:hideMark/>
          </w:tcPr>
          <w:p w:rsidR="0076174F" w:rsidRPr="00A51258" w:rsidRDefault="0076174F" w:rsidP="00367D8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w:t>
            </w:r>
          </w:p>
        </w:tc>
        <w:tc>
          <w:tcPr>
            <w:tcW w:w="3235" w:type="dxa"/>
            <w:hideMark/>
          </w:tcPr>
          <w:p w:rsidR="0076174F" w:rsidRPr="00A51258" w:rsidRDefault="0076174F" w:rsidP="00367D88">
            <w:pPr>
              <w:spacing w:before="100" w:beforeAutospacing="1" w:after="100" w:afterAutospacing="1"/>
              <w:jc w:val="center"/>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Shri.Neituolie</w:t>
            </w:r>
            <w:proofErr w:type="spellEnd"/>
            <w:r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Phewhuo</w:t>
            </w:r>
            <w:proofErr w:type="spellEnd"/>
          </w:p>
        </w:tc>
        <w:tc>
          <w:tcPr>
            <w:tcW w:w="2561" w:type="dxa"/>
            <w:hideMark/>
          </w:tcPr>
          <w:p w:rsidR="0076174F" w:rsidRPr="00A51258" w:rsidRDefault="0076174F" w:rsidP="00367D8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xml:space="preserve"> Director</w:t>
            </w:r>
          </w:p>
        </w:tc>
        <w:tc>
          <w:tcPr>
            <w:tcW w:w="1214" w:type="dxa"/>
            <w:hideMark/>
          </w:tcPr>
          <w:p w:rsidR="0076174F" w:rsidRPr="00A51258" w:rsidRDefault="0076174F" w:rsidP="00367D8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0370</w:t>
            </w:r>
          </w:p>
        </w:tc>
        <w:tc>
          <w:tcPr>
            <w:tcW w:w="1079" w:type="dxa"/>
            <w:hideMark/>
          </w:tcPr>
          <w:p w:rsidR="0076174F" w:rsidRPr="00A51258" w:rsidRDefault="0076174F" w:rsidP="00367D8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830" w:type="dxa"/>
            <w:hideMark/>
          </w:tcPr>
          <w:p w:rsidR="0076174F" w:rsidRPr="00A51258" w:rsidRDefault="0076174F" w:rsidP="00367D8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1888" w:type="dxa"/>
            <w:hideMark/>
          </w:tcPr>
          <w:p w:rsidR="0076174F" w:rsidRPr="00A51258" w:rsidRDefault="0076174F" w:rsidP="00367D8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9436016587</w:t>
            </w:r>
          </w:p>
        </w:tc>
        <w:tc>
          <w:tcPr>
            <w:tcW w:w="1155" w:type="dxa"/>
            <w:hideMark/>
          </w:tcPr>
          <w:p w:rsidR="0076174F" w:rsidRPr="00A51258" w:rsidRDefault="0076174F" w:rsidP="00367D8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3806" w:type="dxa"/>
            <w:hideMark/>
          </w:tcPr>
          <w:p w:rsidR="0076174F" w:rsidRPr="00A51258" w:rsidRDefault="0076174F" w:rsidP="00367D8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xml:space="preserve">Directorate of Printing &amp; Stationery, Nagaland, </w:t>
            </w:r>
            <w:proofErr w:type="spellStart"/>
            <w:r w:rsidRPr="00A51258">
              <w:rPr>
                <w:rFonts w:ascii="Times New Roman" w:eastAsia="Times New Roman" w:hAnsi="Times New Roman" w:cs="Times New Roman"/>
                <w:sz w:val="24"/>
                <w:szCs w:val="24"/>
              </w:rPr>
              <w:t>Kohima</w:t>
            </w:r>
            <w:proofErr w:type="spellEnd"/>
          </w:p>
        </w:tc>
      </w:tr>
    </w:tbl>
    <w:p w:rsidR="00CA0597" w:rsidRPr="00A51258" w:rsidRDefault="00CA0597" w:rsidP="00B90F4B">
      <w:pPr>
        <w:pStyle w:val="NoSpacing"/>
        <w:rPr>
          <w:b/>
        </w:rPr>
      </w:pPr>
      <w:r w:rsidRPr="00A51258">
        <w:rPr>
          <w:b/>
        </w:rPr>
        <w:t> </w:t>
      </w:r>
      <w:proofErr w:type="gramStart"/>
      <w:r w:rsidRPr="00A51258">
        <w:rPr>
          <w:b/>
        </w:rPr>
        <w:t>b)</w:t>
      </w:r>
      <w:proofErr w:type="gramEnd"/>
      <w:r w:rsidRPr="00A51258">
        <w:rPr>
          <w:b/>
        </w:rPr>
        <w:t>Public Information Officer( PIO)</w:t>
      </w:r>
    </w:p>
    <w:tbl>
      <w:tblPr>
        <w:tblStyle w:val="TableGrid"/>
        <w:tblW w:w="16578" w:type="dxa"/>
        <w:tblLook w:val="04A0" w:firstRow="1" w:lastRow="0" w:firstColumn="1" w:lastColumn="0" w:noHBand="0" w:noVBand="1"/>
      </w:tblPr>
      <w:tblGrid>
        <w:gridCol w:w="811"/>
        <w:gridCol w:w="3234"/>
        <w:gridCol w:w="2427"/>
        <w:gridCol w:w="1348"/>
        <w:gridCol w:w="1079"/>
        <w:gridCol w:w="830"/>
        <w:gridCol w:w="1694"/>
        <w:gridCol w:w="1349"/>
        <w:gridCol w:w="3806"/>
      </w:tblGrid>
      <w:tr w:rsidR="00CA0597" w:rsidRPr="00A51258" w:rsidTr="003F336F">
        <w:tc>
          <w:tcPr>
            <w:tcW w:w="811" w:type="dxa"/>
            <w:vMerge w:val="restart"/>
            <w:hideMark/>
          </w:tcPr>
          <w:p w:rsidR="00CA0597" w:rsidRPr="00A51258" w:rsidRDefault="00CA0597" w:rsidP="00B90F4B">
            <w:pPr>
              <w:pStyle w:val="NoSpacing"/>
              <w:rPr>
                <w:b/>
              </w:rPr>
            </w:pPr>
            <w:r w:rsidRPr="00A51258">
              <w:br/>
            </w:r>
            <w:proofErr w:type="spellStart"/>
            <w:r w:rsidRPr="00A51258">
              <w:rPr>
                <w:b/>
              </w:rPr>
              <w:t>Sl.No</w:t>
            </w:r>
            <w:proofErr w:type="spellEnd"/>
          </w:p>
        </w:tc>
        <w:tc>
          <w:tcPr>
            <w:tcW w:w="3234"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Name</w:t>
            </w:r>
          </w:p>
        </w:tc>
        <w:tc>
          <w:tcPr>
            <w:tcW w:w="2427"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Designation</w:t>
            </w:r>
          </w:p>
        </w:tc>
        <w:tc>
          <w:tcPr>
            <w:tcW w:w="1348"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STD Code</w:t>
            </w:r>
          </w:p>
        </w:tc>
        <w:tc>
          <w:tcPr>
            <w:tcW w:w="3603" w:type="dxa"/>
            <w:gridSpan w:val="3"/>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Phone No.</w:t>
            </w:r>
          </w:p>
        </w:tc>
        <w:tc>
          <w:tcPr>
            <w:tcW w:w="1349" w:type="dxa"/>
            <w:vMerge w:val="restart"/>
            <w:hideMark/>
          </w:tcPr>
          <w:p w:rsidR="00CA0597" w:rsidRPr="00A51258" w:rsidRDefault="00CA0597" w:rsidP="00B90F4B">
            <w:pPr>
              <w:pStyle w:val="NoSpacing"/>
              <w:rPr>
                <w:b/>
              </w:rPr>
            </w:pPr>
            <w:r w:rsidRPr="00A51258">
              <w:rPr>
                <w:b/>
              </w:rPr>
              <w:t>E-Mail Address</w:t>
            </w:r>
          </w:p>
        </w:tc>
        <w:tc>
          <w:tcPr>
            <w:tcW w:w="3806"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Address</w:t>
            </w:r>
          </w:p>
        </w:tc>
      </w:tr>
      <w:tr w:rsidR="00CA0597" w:rsidRPr="00A51258" w:rsidTr="003F336F">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1079"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Office</w:t>
            </w:r>
          </w:p>
        </w:tc>
        <w:tc>
          <w:tcPr>
            <w:tcW w:w="83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Home</w:t>
            </w:r>
          </w:p>
        </w:tc>
        <w:tc>
          <w:tcPr>
            <w:tcW w:w="1694"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mobile</w:t>
            </w: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3806" w:type="dxa"/>
            <w:vMerge/>
            <w:hideMark/>
          </w:tcPr>
          <w:p w:rsidR="00CA0597" w:rsidRPr="00A51258" w:rsidRDefault="00CA0597" w:rsidP="00CA0597">
            <w:pPr>
              <w:rPr>
                <w:rFonts w:ascii="Times New Roman" w:eastAsia="Times New Roman" w:hAnsi="Times New Roman" w:cs="Times New Roman"/>
                <w:sz w:val="24"/>
                <w:szCs w:val="24"/>
              </w:rPr>
            </w:pPr>
          </w:p>
        </w:tc>
      </w:tr>
      <w:tr w:rsidR="00CA0597" w:rsidRPr="00A51258" w:rsidTr="003F336F">
        <w:tc>
          <w:tcPr>
            <w:tcW w:w="811"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w:t>
            </w:r>
          </w:p>
        </w:tc>
        <w:tc>
          <w:tcPr>
            <w:tcW w:w="3234" w:type="dxa"/>
            <w:hideMark/>
          </w:tcPr>
          <w:p w:rsidR="00CA0597" w:rsidRPr="00A51258" w:rsidRDefault="00CA0597" w:rsidP="0076174F">
            <w:pPr>
              <w:spacing w:before="100" w:beforeAutospacing="1" w:after="100" w:afterAutospacing="1"/>
              <w:jc w:val="center"/>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r w:rsidR="0076174F" w:rsidRPr="00A51258">
              <w:rPr>
                <w:rFonts w:ascii="Times New Roman" w:eastAsia="Times New Roman" w:hAnsi="Times New Roman" w:cs="Times New Roman"/>
                <w:sz w:val="24"/>
                <w:szCs w:val="24"/>
              </w:rPr>
              <w:t>I</w:t>
            </w:r>
            <w:proofErr w:type="spellEnd"/>
            <w:r w:rsidR="0076174F" w:rsidRPr="00A51258">
              <w:rPr>
                <w:rFonts w:ascii="Times New Roman" w:eastAsia="Times New Roman" w:hAnsi="Times New Roman" w:cs="Times New Roman"/>
                <w:sz w:val="24"/>
                <w:szCs w:val="24"/>
              </w:rPr>
              <w:t xml:space="preserve">. </w:t>
            </w:r>
            <w:proofErr w:type="spellStart"/>
            <w:r w:rsidR="0076174F" w:rsidRPr="00A51258">
              <w:rPr>
                <w:rFonts w:ascii="Times New Roman" w:eastAsia="Times New Roman" w:hAnsi="Times New Roman" w:cs="Times New Roman"/>
                <w:sz w:val="24"/>
                <w:szCs w:val="24"/>
              </w:rPr>
              <w:t>Moatemjen</w:t>
            </w:r>
            <w:proofErr w:type="spellEnd"/>
            <w:r w:rsidR="0076174F" w:rsidRPr="00A51258">
              <w:rPr>
                <w:rFonts w:ascii="Times New Roman" w:eastAsia="Times New Roman" w:hAnsi="Times New Roman" w:cs="Times New Roman"/>
                <w:sz w:val="24"/>
                <w:szCs w:val="24"/>
              </w:rPr>
              <w:t xml:space="preserve"> </w:t>
            </w:r>
            <w:proofErr w:type="spellStart"/>
            <w:r w:rsidR="0076174F" w:rsidRPr="00A51258">
              <w:rPr>
                <w:rFonts w:ascii="Times New Roman" w:eastAsia="Times New Roman" w:hAnsi="Times New Roman" w:cs="Times New Roman"/>
                <w:sz w:val="24"/>
                <w:szCs w:val="24"/>
              </w:rPr>
              <w:t>Jamir</w:t>
            </w:r>
            <w:proofErr w:type="spellEnd"/>
          </w:p>
        </w:tc>
        <w:tc>
          <w:tcPr>
            <w:tcW w:w="2427" w:type="dxa"/>
            <w:hideMark/>
          </w:tcPr>
          <w:p w:rsidR="00CA0597" w:rsidRPr="00A51258" w:rsidRDefault="00EF6373"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Addl</w:t>
            </w:r>
            <w:r w:rsidR="00CA0597" w:rsidRPr="00A51258">
              <w:rPr>
                <w:rFonts w:ascii="Times New Roman" w:eastAsia="Times New Roman" w:hAnsi="Times New Roman" w:cs="Times New Roman"/>
                <w:sz w:val="24"/>
                <w:szCs w:val="24"/>
              </w:rPr>
              <w:t>. Director</w:t>
            </w:r>
          </w:p>
        </w:tc>
        <w:tc>
          <w:tcPr>
            <w:tcW w:w="1348"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0370</w:t>
            </w:r>
          </w:p>
        </w:tc>
        <w:tc>
          <w:tcPr>
            <w:tcW w:w="1079"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83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1694" w:type="dxa"/>
            <w:hideMark/>
          </w:tcPr>
          <w:p w:rsidR="00CA0597" w:rsidRPr="00A51258" w:rsidRDefault="00CA0597" w:rsidP="0076174F">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w:t>
            </w:r>
            <w:r w:rsidR="0076174F" w:rsidRPr="00A51258">
              <w:rPr>
                <w:rFonts w:ascii="Times New Roman" w:eastAsia="Times New Roman" w:hAnsi="Times New Roman" w:cs="Times New Roman"/>
                <w:sz w:val="24"/>
                <w:szCs w:val="24"/>
              </w:rPr>
              <w:t>856123185</w:t>
            </w:r>
          </w:p>
        </w:tc>
        <w:tc>
          <w:tcPr>
            <w:tcW w:w="1349"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3806"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Directorate of Printing &amp; Stationery,</w:t>
            </w:r>
            <w:r w:rsidR="00527934" w:rsidRPr="00A51258">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Nagaland,</w:t>
            </w:r>
            <w:r w:rsidR="00527934" w:rsidRPr="00A51258">
              <w:rPr>
                <w:rFonts w:ascii="Times New Roman" w:eastAsia="Times New Roman" w:hAnsi="Times New Roman" w:cs="Times New Roman"/>
                <w:sz w:val="24"/>
                <w:szCs w:val="24"/>
              </w:rPr>
              <w:t xml:space="preserve"> </w:t>
            </w:r>
            <w:proofErr w:type="spellStart"/>
            <w:r w:rsidRPr="00A51258">
              <w:rPr>
                <w:rFonts w:ascii="Times New Roman" w:eastAsia="Times New Roman" w:hAnsi="Times New Roman" w:cs="Times New Roman"/>
                <w:sz w:val="24"/>
                <w:szCs w:val="24"/>
              </w:rPr>
              <w:t>Kohima</w:t>
            </w:r>
            <w:proofErr w:type="spellEnd"/>
          </w:p>
        </w:tc>
      </w:tr>
    </w:tbl>
    <w:p w:rsidR="00CA0597" w:rsidRPr="00A51258" w:rsidRDefault="00CA0597" w:rsidP="00B90F4B">
      <w:pPr>
        <w:pStyle w:val="NoSpacing"/>
        <w:rPr>
          <w:b/>
        </w:rPr>
      </w:pPr>
      <w:proofErr w:type="gramStart"/>
      <w:r w:rsidRPr="00A51258">
        <w:rPr>
          <w:b/>
        </w:rPr>
        <w:t>c</w:t>
      </w:r>
      <w:proofErr w:type="gramEnd"/>
      <w:r w:rsidRPr="00A51258">
        <w:rPr>
          <w:b/>
        </w:rPr>
        <w:t>) Assistant Public Information Officer(APIO).</w:t>
      </w:r>
    </w:p>
    <w:tbl>
      <w:tblPr>
        <w:tblStyle w:val="TableGrid"/>
        <w:tblW w:w="16578" w:type="dxa"/>
        <w:tblLook w:val="04A0" w:firstRow="1" w:lastRow="0" w:firstColumn="1" w:lastColumn="0" w:noHBand="0" w:noVBand="1"/>
      </w:tblPr>
      <w:tblGrid>
        <w:gridCol w:w="810"/>
        <w:gridCol w:w="3222"/>
        <w:gridCol w:w="2693"/>
        <w:gridCol w:w="1078"/>
        <w:gridCol w:w="843"/>
        <w:gridCol w:w="830"/>
        <w:gridCol w:w="2153"/>
        <w:gridCol w:w="1154"/>
        <w:gridCol w:w="3795"/>
      </w:tblGrid>
      <w:tr w:rsidR="00CA0597" w:rsidRPr="00A51258" w:rsidTr="003F336F">
        <w:tc>
          <w:tcPr>
            <w:tcW w:w="810" w:type="dxa"/>
            <w:vMerge w:val="restart"/>
            <w:hideMark/>
          </w:tcPr>
          <w:p w:rsidR="00CA0597" w:rsidRPr="00A51258" w:rsidRDefault="00CA0597" w:rsidP="00B90F4B">
            <w:pPr>
              <w:pStyle w:val="NoSpacing"/>
              <w:rPr>
                <w:b/>
              </w:rPr>
            </w:pPr>
            <w:r w:rsidRPr="00A51258">
              <w:br/>
            </w:r>
            <w:proofErr w:type="spellStart"/>
            <w:r w:rsidRPr="00A51258">
              <w:rPr>
                <w:b/>
              </w:rPr>
              <w:t>Sl.No</w:t>
            </w:r>
            <w:proofErr w:type="spellEnd"/>
          </w:p>
        </w:tc>
        <w:tc>
          <w:tcPr>
            <w:tcW w:w="3222"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Name</w:t>
            </w:r>
          </w:p>
        </w:tc>
        <w:tc>
          <w:tcPr>
            <w:tcW w:w="2693"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Designation</w:t>
            </w:r>
          </w:p>
        </w:tc>
        <w:tc>
          <w:tcPr>
            <w:tcW w:w="1078"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STD Code</w:t>
            </w:r>
          </w:p>
        </w:tc>
        <w:tc>
          <w:tcPr>
            <w:tcW w:w="3826" w:type="dxa"/>
            <w:gridSpan w:val="3"/>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Phone No.</w:t>
            </w:r>
          </w:p>
        </w:tc>
        <w:tc>
          <w:tcPr>
            <w:tcW w:w="1154" w:type="dxa"/>
            <w:vMerge w:val="restart"/>
            <w:hideMark/>
          </w:tcPr>
          <w:p w:rsidR="00CA0597" w:rsidRPr="00A51258" w:rsidRDefault="00CA0597" w:rsidP="00B90F4B">
            <w:pPr>
              <w:pStyle w:val="NoSpacing"/>
              <w:rPr>
                <w:b/>
              </w:rPr>
            </w:pPr>
            <w:r w:rsidRPr="00A51258">
              <w:rPr>
                <w:b/>
              </w:rPr>
              <w:t>E-Mail Address</w:t>
            </w:r>
          </w:p>
        </w:tc>
        <w:tc>
          <w:tcPr>
            <w:tcW w:w="3795" w:type="dxa"/>
            <w:vMerge w:val="restart"/>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Address</w:t>
            </w:r>
          </w:p>
        </w:tc>
      </w:tr>
      <w:tr w:rsidR="00CA0597" w:rsidRPr="00A51258" w:rsidTr="003F336F">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843"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Office</w:t>
            </w:r>
          </w:p>
        </w:tc>
        <w:tc>
          <w:tcPr>
            <w:tcW w:w="83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Home</w:t>
            </w:r>
          </w:p>
        </w:tc>
        <w:tc>
          <w:tcPr>
            <w:tcW w:w="2153"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b/>
                <w:bCs/>
                <w:sz w:val="24"/>
                <w:szCs w:val="24"/>
              </w:rPr>
              <w:t>mobile</w:t>
            </w:r>
          </w:p>
        </w:tc>
        <w:tc>
          <w:tcPr>
            <w:tcW w:w="0" w:type="auto"/>
            <w:vMerge/>
            <w:hideMark/>
          </w:tcPr>
          <w:p w:rsidR="00CA0597" w:rsidRPr="00A51258" w:rsidRDefault="00CA0597" w:rsidP="00CA0597">
            <w:pPr>
              <w:rPr>
                <w:rFonts w:ascii="Times New Roman" w:eastAsia="Times New Roman" w:hAnsi="Times New Roman" w:cs="Times New Roman"/>
                <w:sz w:val="24"/>
                <w:szCs w:val="24"/>
              </w:rPr>
            </w:pPr>
          </w:p>
        </w:tc>
        <w:tc>
          <w:tcPr>
            <w:tcW w:w="3795" w:type="dxa"/>
            <w:vMerge/>
            <w:hideMark/>
          </w:tcPr>
          <w:p w:rsidR="00CA0597" w:rsidRPr="00A51258" w:rsidRDefault="00CA0597" w:rsidP="00CA0597">
            <w:pPr>
              <w:rPr>
                <w:rFonts w:ascii="Times New Roman" w:eastAsia="Times New Roman" w:hAnsi="Times New Roman" w:cs="Times New Roman"/>
                <w:sz w:val="24"/>
                <w:szCs w:val="24"/>
              </w:rPr>
            </w:pPr>
          </w:p>
        </w:tc>
      </w:tr>
      <w:tr w:rsidR="00CA0597" w:rsidRPr="00A51258" w:rsidTr="003F336F">
        <w:tc>
          <w:tcPr>
            <w:tcW w:w="81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1</w:t>
            </w:r>
          </w:p>
        </w:tc>
        <w:tc>
          <w:tcPr>
            <w:tcW w:w="3222" w:type="dxa"/>
            <w:hideMark/>
          </w:tcPr>
          <w:p w:rsidR="00CA0597" w:rsidRPr="00A51258" w:rsidRDefault="00E10EF4" w:rsidP="00CA0597">
            <w:pPr>
              <w:spacing w:before="100" w:beforeAutospacing="1" w:after="100" w:afterAutospacing="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Smt</w:t>
            </w:r>
            <w:r w:rsidR="00A71AEC" w:rsidRPr="00A51258">
              <w:rPr>
                <w:rFonts w:ascii="Times New Roman" w:eastAsia="Times New Roman" w:hAnsi="Times New Roman" w:cs="Times New Roman"/>
                <w:sz w:val="24"/>
                <w:szCs w:val="24"/>
              </w:rPr>
              <w:t>i.</w:t>
            </w:r>
            <w:r>
              <w:rPr>
                <w:rFonts w:ascii="Times New Roman" w:eastAsia="Times New Roman" w:hAnsi="Times New Roman" w:cs="Times New Roman"/>
                <w:sz w:val="24"/>
                <w:szCs w:val="24"/>
              </w:rPr>
              <w:t>Akala</w:t>
            </w:r>
            <w:proofErr w:type="spellEnd"/>
          </w:p>
        </w:tc>
        <w:tc>
          <w:tcPr>
            <w:tcW w:w="2693" w:type="dxa"/>
            <w:hideMark/>
          </w:tcPr>
          <w:p w:rsidR="00CA0597" w:rsidRPr="00A51258" w:rsidRDefault="00E10EF4" w:rsidP="00E10EF4">
            <w:pPr>
              <w:spacing w:before="100" w:beforeAutospacing="1" w:after="100" w:afterAutospacing="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Asstt</w:t>
            </w:r>
            <w:proofErr w:type="spellEnd"/>
            <w:r w:rsidR="00CA0597" w:rsidRPr="00A51258">
              <w:rPr>
                <w:rFonts w:ascii="Times New Roman" w:eastAsia="Times New Roman" w:hAnsi="Times New Roman" w:cs="Times New Roman"/>
                <w:sz w:val="24"/>
                <w:szCs w:val="24"/>
              </w:rPr>
              <w:t>. Director (</w:t>
            </w:r>
            <w:proofErr w:type="spellStart"/>
            <w:r>
              <w:rPr>
                <w:rFonts w:ascii="Times New Roman" w:eastAsia="Times New Roman" w:hAnsi="Times New Roman" w:cs="Times New Roman"/>
                <w:sz w:val="24"/>
                <w:szCs w:val="24"/>
              </w:rPr>
              <w:t>Chumoukedima</w:t>
            </w:r>
            <w:proofErr w:type="spellEnd"/>
            <w:r w:rsidR="00CA0597" w:rsidRPr="00A51258">
              <w:rPr>
                <w:rFonts w:ascii="Times New Roman" w:eastAsia="Times New Roman" w:hAnsi="Times New Roman" w:cs="Times New Roman"/>
                <w:sz w:val="24"/>
                <w:szCs w:val="24"/>
              </w:rPr>
              <w:t>)</w:t>
            </w:r>
          </w:p>
        </w:tc>
        <w:tc>
          <w:tcPr>
            <w:tcW w:w="1078" w:type="dxa"/>
            <w:hideMark/>
          </w:tcPr>
          <w:p w:rsidR="00CA0597" w:rsidRPr="00A51258" w:rsidRDefault="00C07986"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03839</w:t>
            </w:r>
          </w:p>
        </w:tc>
        <w:tc>
          <w:tcPr>
            <w:tcW w:w="843"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830"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2153"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9856233369</w:t>
            </w:r>
          </w:p>
        </w:tc>
        <w:tc>
          <w:tcPr>
            <w:tcW w:w="1154"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3795" w:type="dxa"/>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Asst. Director, Branch Press</w:t>
            </w:r>
            <w:r w:rsidR="00E10EF4">
              <w:rPr>
                <w:rFonts w:ascii="Times New Roman" w:eastAsia="Times New Roman" w:hAnsi="Times New Roman" w:cs="Times New Roman"/>
                <w:sz w:val="24"/>
                <w:szCs w:val="24"/>
              </w:rPr>
              <w:t xml:space="preserve">, </w:t>
            </w:r>
            <w:proofErr w:type="spellStart"/>
            <w:r w:rsidR="00E10EF4">
              <w:rPr>
                <w:rFonts w:ascii="Times New Roman" w:eastAsia="Times New Roman" w:hAnsi="Times New Roman" w:cs="Times New Roman"/>
                <w:sz w:val="24"/>
                <w:szCs w:val="24"/>
              </w:rPr>
              <w:t>Chumoukedima</w:t>
            </w:r>
            <w:proofErr w:type="spellEnd"/>
            <w:r w:rsidRPr="00A51258">
              <w:rPr>
                <w:rFonts w:ascii="Times New Roman" w:eastAsia="Times New Roman" w:hAnsi="Times New Roman" w:cs="Times New Roman"/>
                <w:sz w:val="24"/>
                <w:szCs w:val="24"/>
              </w:rPr>
              <w:t xml:space="preserve"> </w:t>
            </w:r>
          </w:p>
        </w:tc>
      </w:tr>
      <w:tr w:rsidR="00CA0597" w:rsidRPr="00A51258" w:rsidTr="003F336F">
        <w:trPr>
          <w:trHeight w:val="443"/>
        </w:trPr>
        <w:tc>
          <w:tcPr>
            <w:tcW w:w="810" w:type="dxa"/>
            <w:tcBorders>
              <w:bottom w:val="single" w:sz="4" w:space="0" w:color="auto"/>
            </w:tcBorders>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2</w:t>
            </w:r>
          </w:p>
        </w:tc>
        <w:tc>
          <w:tcPr>
            <w:tcW w:w="3222" w:type="dxa"/>
            <w:tcBorders>
              <w:bottom w:val="single" w:sz="4" w:space="0" w:color="auto"/>
            </w:tcBorders>
            <w:hideMark/>
          </w:tcPr>
          <w:p w:rsidR="00CA0597" w:rsidRPr="00A51258" w:rsidRDefault="00CA0597" w:rsidP="00EF6373">
            <w:pPr>
              <w:spacing w:before="100" w:beforeAutospacing="1" w:after="100" w:afterAutospacing="1"/>
              <w:jc w:val="center"/>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Shri</w:t>
            </w:r>
            <w:proofErr w:type="spellEnd"/>
            <w:r w:rsidRPr="00A51258">
              <w:rPr>
                <w:rFonts w:ascii="Times New Roman" w:eastAsia="Times New Roman" w:hAnsi="Times New Roman" w:cs="Times New Roman"/>
                <w:sz w:val="24"/>
                <w:szCs w:val="24"/>
              </w:rPr>
              <w:t>.</w:t>
            </w:r>
            <w:r w:rsidR="00EF6373" w:rsidRPr="00A51258">
              <w:rPr>
                <w:rFonts w:ascii="Times New Roman" w:eastAsia="Times New Roman" w:hAnsi="Times New Roman" w:cs="Times New Roman"/>
                <w:sz w:val="24"/>
                <w:szCs w:val="24"/>
              </w:rPr>
              <w:t xml:space="preserve"> </w:t>
            </w:r>
            <w:proofErr w:type="spellStart"/>
            <w:r w:rsidR="00EF6373" w:rsidRPr="00A51258">
              <w:rPr>
                <w:rFonts w:ascii="Times New Roman" w:eastAsia="Times New Roman" w:hAnsi="Times New Roman" w:cs="Times New Roman"/>
                <w:sz w:val="24"/>
                <w:szCs w:val="24"/>
              </w:rPr>
              <w:t>Subash</w:t>
            </w:r>
            <w:proofErr w:type="spellEnd"/>
            <w:r w:rsidR="00EF6373" w:rsidRPr="00A51258">
              <w:rPr>
                <w:rFonts w:ascii="Times New Roman" w:eastAsia="Times New Roman" w:hAnsi="Times New Roman" w:cs="Times New Roman"/>
                <w:sz w:val="24"/>
                <w:szCs w:val="24"/>
              </w:rPr>
              <w:t xml:space="preserve"> </w:t>
            </w:r>
            <w:proofErr w:type="spellStart"/>
            <w:r w:rsidR="00EF6373" w:rsidRPr="00A51258">
              <w:rPr>
                <w:rFonts w:ascii="Times New Roman" w:eastAsia="Times New Roman" w:hAnsi="Times New Roman" w:cs="Times New Roman"/>
                <w:sz w:val="24"/>
                <w:szCs w:val="24"/>
              </w:rPr>
              <w:t>Arambam</w:t>
            </w:r>
            <w:proofErr w:type="spellEnd"/>
          </w:p>
        </w:tc>
        <w:tc>
          <w:tcPr>
            <w:tcW w:w="2693" w:type="dxa"/>
            <w:tcBorders>
              <w:bottom w:val="single" w:sz="4" w:space="0" w:color="auto"/>
            </w:tcBorders>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proofErr w:type="spellStart"/>
            <w:r w:rsidRPr="00A51258">
              <w:rPr>
                <w:rFonts w:ascii="Times New Roman" w:eastAsia="Times New Roman" w:hAnsi="Times New Roman" w:cs="Times New Roman"/>
                <w:sz w:val="24"/>
                <w:szCs w:val="24"/>
              </w:rPr>
              <w:t>Asstt</w:t>
            </w:r>
            <w:proofErr w:type="spellEnd"/>
            <w:r w:rsidRPr="00A51258">
              <w:rPr>
                <w:rFonts w:ascii="Times New Roman" w:eastAsia="Times New Roman" w:hAnsi="Times New Roman" w:cs="Times New Roman"/>
                <w:sz w:val="24"/>
                <w:szCs w:val="24"/>
              </w:rPr>
              <w:t>.</w:t>
            </w:r>
            <w:r w:rsidR="0056329C">
              <w:rPr>
                <w:rFonts w:ascii="Times New Roman" w:eastAsia="Times New Roman" w:hAnsi="Times New Roman" w:cs="Times New Roman"/>
                <w:sz w:val="24"/>
                <w:szCs w:val="24"/>
              </w:rPr>
              <w:t xml:space="preserve"> </w:t>
            </w:r>
            <w:r w:rsidRPr="00A51258">
              <w:rPr>
                <w:rFonts w:ascii="Times New Roman" w:eastAsia="Times New Roman" w:hAnsi="Times New Roman" w:cs="Times New Roman"/>
                <w:sz w:val="24"/>
                <w:szCs w:val="24"/>
              </w:rPr>
              <w:t>Director (</w:t>
            </w:r>
            <w:proofErr w:type="spellStart"/>
            <w:r w:rsidRPr="00A51258">
              <w:rPr>
                <w:rFonts w:ascii="Times New Roman" w:eastAsia="Times New Roman" w:hAnsi="Times New Roman" w:cs="Times New Roman"/>
                <w:sz w:val="24"/>
                <w:szCs w:val="24"/>
              </w:rPr>
              <w:t>Mokokchung</w:t>
            </w:r>
            <w:proofErr w:type="spellEnd"/>
            <w:r w:rsidRPr="00A51258">
              <w:rPr>
                <w:rFonts w:ascii="Times New Roman" w:eastAsia="Times New Roman" w:hAnsi="Times New Roman" w:cs="Times New Roman"/>
                <w:sz w:val="24"/>
                <w:szCs w:val="24"/>
              </w:rPr>
              <w:t>)</w:t>
            </w:r>
          </w:p>
        </w:tc>
        <w:tc>
          <w:tcPr>
            <w:tcW w:w="1078" w:type="dxa"/>
            <w:tcBorders>
              <w:bottom w:val="single" w:sz="4" w:space="0" w:color="auto"/>
            </w:tcBorders>
            <w:hideMark/>
          </w:tcPr>
          <w:p w:rsidR="00CA0597" w:rsidRPr="00A51258" w:rsidRDefault="00C07986"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0369</w:t>
            </w:r>
          </w:p>
        </w:tc>
        <w:tc>
          <w:tcPr>
            <w:tcW w:w="843" w:type="dxa"/>
            <w:tcBorders>
              <w:bottom w:val="single" w:sz="4" w:space="0" w:color="auto"/>
            </w:tcBorders>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830" w:type="dxa"/>
            <w:tcBorders>
              <w:bottom w:val="single" w:sz="4" w:space="0" w:color="auto"/>
            </w:tcBorders>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2153" w:type="dxa"/>
            <w:tcBorders>
              <w:bottom w:val="single" w:sz="4" w:space="0" w:color="auto"/>
            </w:tcBorders>
            <w:hideMark/>
          </w:tcPr>
          <w:p w:rsidR="00CA0597" w:rsidRPr="00A51258" w:rsidRDefault="0056329C"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9856070721</w:t>
            </w:r>
          </w:p>
        </w:tc>
        <w:tc>
          <w:tcPr>
            <w:tcW w:w="1154" w:type="dxa"/>
            <w:tcBorders>
              <w:bottom w:val="single" w:sz="4" w:space="0" w:color="auto"/>
            </w:tcBorders>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3795" w:type="dxa"/>
            <w:tcBorders>
              <w:bottom w:val="single" w:sz="4" w:space="0" w:color="auto"/>
            </w:tcBorders>
            <w:hideMark/>
          </w:tcPr>
          <w:p w:rsidR="00CA0597" w:rsidRPr="00A51258" w:rsidRDefault="00CA0597" w:rsidP="00CA0597">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xml:space="preserve">Asst. Director, Branch Press </w:t>
            </w:r>
            <w:proofErr w:type="spellStart"/>
            <w:r w:rsidRPr="00A51258">
              <w:rPr>
                <w:rFonts w:ascii="Times New Roman" w:eastAsia="Times New Roman" w:hAnsi="Times New Roman" w:cs="Times New Roman"/>
                <w:sz w:val="24"/>
                <w:szCs w:val="24"/>
              </w:rPr>
              <w:t>Mokokchung</w:t>
            </w:r>
            <w:proofErr w:type="spellEnd"/>
          </w:p>
        </w:tc>
      </w:tr>
      <w:tr w:rsidR="00E10EF4" w:rsidRPr="00A51258" w:rsidTr="003F336F">
        <w:trPr>
          <w:trHeight w:val="111"/>
        </w:trPr>
        <w:tc>
          <w:tcPr>
            <w:tcW w:w="810" w:type="dxa"/>
            <w:tcBorders>
              <w:top w:val="single" w:sz="4" w:space="0" w:color="auto"/>
            </w:tcBorders>
            <w:hideMark/>
          </w:tcPr>
          <w:p w:rsidR="00E10EF4" w:rsidRPr="00A51258" w:rsidRDefault="00E10EF4"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22" w:type="dxa"/>
            <w:tcBorders>
              <w:top w:val="single" w:sz="4" w:space="0" w:color="auto"/>
            </w:tcBorders>
            <w:hideMark/>
          </w:tcPr>
          <w:p w:rsidR="00E10EF4" w:rsidRPr="00A51258" w:rsidRDefault="00E10EF4" w:rsidP="00EF6373">
            <w:pPr>
              <w:spacing w:before="100" w:beforeAutospacing="1" w:after="100" w:afterAutospacing="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Renbemo</w:t>
            </w:r>
            <w:proofErr w:type="spellEnd"/>
            <w:r>
              <w:rPr>
                <w:rFonts w:ascii="Times New Roman" w:eastAsia="Times New Roman" w:hAnsi="Times New Roman" w:cs="Times New Roman"/>
                <w:sz w:val="24"/>
                <w:szCs w:val="24"/>
              </w:rPr>
              <w:t xml:space="preserve"> </w:t>
            </w:r>
          </w:p>
        </w:tc>
        <w:tc>
          <w:tcPr>
            <w:tcW w:w="2693" w:type="dxa"/>
            <w:tcBorders>
              <w:top w:val="single" w:sz="4" w:space="0" w:color="auto"/>
            </w:tcBorders>
            <w:hideMark/>
          </w:tcPr>
          <w:p w:rsidR="00E10EF4" w:rsidRPr="00A51258" w:rsidRDefault="00E10EF4" w:rsidP="00CA0597">
            <w:pPr>
              <w:spacing w:before="100" w:beforeAutospacing="1" w:after="100" w:afterAutospacing="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Asstt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Supdt</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Kohima</w:t>
            </w:r>
            <w:proofErr w:type="spellEnd"/>
            <w:r>
              <w:rPr>
                <w:rFonts w:ascii="Times New Roman" w:eastAsia="Times New Roman" w:hAnsi="Times New Roman" w:cs="Times New Roman"/>
                <w:sz w:val="24"/>
                <w:szCs w:val="24"/>
              </w:rPr>
              <w:t>)</w:t>
            </w:r>
          </w:p>
        </w:tc>
        <w:tc>
          <w:tcPr>
            <w:tcW w:w="1078" w:type="dxa"/>
            <w:tcBorders>
              <w:top w:val="single" w:sz="4" w:space="0" w:color="auto"/>
            </w:tcBorders>
            <w:hideMark/>
          </w:tcPr>
          <w:p w:rsidR="00E10EF4" w:rsidRDefault="00E10EF4"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0370</w:t>
            </w:r>
          </w:p>
        </w:tc>
        <w:tc>
          <w:tcPr>
            <w:tcW w:w="843" w:type="dxa"/>
            <w:tcBorders>
              <w:top w:val="single" w:sz="4" w:space="0" w:color="auto"/>
            </w:tcBorders>
            <w:hideMark/>
          </w:tcPr>
          <w:p w:rsidR="00E10EF4" w:rsidRPr="00A51258" w:rsidRDefault="00E10EF4" w:rsidP="00E07E0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830" w:type="dxa"/>
            <w:tcBorders>
              <w:top w:val="single" w:sz="4" w:space="0" w:color="auto"/>
            </w:tcBorders>
            <w:hideMark/>
          </w:tcPr>
          <w:p w:rsidR="00E10EF4" w:rsidRPr="00A51258" w:rsidRDefault="00E10EF4" w:rsidP="00E07E0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w:t>
            </w:r>
          </w:p>
        </w:tc>
        <w:tc>
          <w:tcPr>
            <w:tcW w:w="2153" w:type="dxa"/>
            <w:tcBorders>
              <w:top w:val="single" w:sz="4" w:space="0" w:color="auto"/>
            </w:tcBorders>
            <w:hideMark/>
          </w:tcPr>
          <w:p w:rsidR="00E10EF4" w:rsidRDefault="00E10EF4" w:rsidP="00CA059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7085812460</w:t>
            </w:r>
          </w:p>
        </w:tc>
        <w:tc>
          <w:tcPr>
            <w:tcW w:w="1154" w:type="dxa"/>
            <w:tcBorders>
              <w:top w:val="single" w:sz="4" w:space="0" w:color="auto"/>
            </w:tcBorders>
            <w:hideMark/>
          </w:tcPr>
          <w:p w:rsidR="00E10EF4" w:rsidRPr="00A51258" w:rsidRDefault="00E10EF4" w:rsidP="00E07E08">
            <w:pPr>
              <w:spacing w:before="100" w:beforeAutospacing="1" w:after="100" w:afterAutospacing="1"/>
              <w:jc w:val="center"/>
              <w:rPr>
                <w:rFonts w:ascii="Times New Roman" w:eastAsia="Times New Roman" w:hAnsi="Times New Roman" w:cs="Times New Roman"/>
                <w:sz w:val="24"/>
                <w:szCs w:val="24"/>
              </w:rPr>
            </w:pPr>
            <w:r w:rsidRPr="00A51258">
              <w:rPr>
                <w:rFonts w:ascii="Times New Roman" w:eastAsia="Times New Roman" w:hAnsi="Times New Roman" w:cs="Times New Roman"/>
                <w:sz w:val="24"/>
                <w:szCs w:val="24"/>
              </w:rPr>
              <w:t> ---</w:t>
            </w:r>
          </w:p>
        </w:tc>
        <w:tc>
          <w:tcPr>
            <w:tcW w:w="3795" w:type="dxa"/>
            <w:tcBorders>
              <w:top w:val="single" w:sz="4" w:space="0" w:color="auto"/>
            </w:tcBorders>
            <w:hideMark/>
          </w:tcPr>
          <w:p w:rsidR="00E10EF4" w:rsidRPr="00A51258" w:rsidRDefault="00E10EF4" w:rsidP="00E07E08">
            <w:pPr>
              <w:spacing w:before="100" w:beforeAutospacing="1" w:after="100" w:afterAutospacing="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Dte</w:t>
            </w:r>
            <w:proofErr w:type="spellEnd"/>
            <w:r>
              <w:rPr>
                <w:rFonts w:ascii="Times New Roman" w:eastAsia="Times New Roman" w:hAnsi="Times New Roman" w:cs="Times New Roman"/>
                <w:sz w:val="24"/>
                <w:szCs w:val="24"/>
              </w:rPr>
              <w:t xml:space="preserve">. Of Printing &amp; Stationery, </w:t>
            </w:r>
            <w:proofErr w:type="spellStart"/>
            <w:r>
              <w:rPr>
                <w:rFonts w:ascii="Times New Roman" w:eastAsia="Times New Roman" w:hAnsi="Times New Roman" w:cs="Times New Roman"/>
                <w:sz w:val="24"/>
                <w:szCs w:val="24"/>
              </w:rPr>
              <w:t>Kohima</w:t>
            </w:r>
            <w:proofErr w:type="spellEnd"/>
          </w:p>
        </w:tc>
      </w:tr>
    </w:tbl>
    <w:p w:rsidR="00CA0597" w:rsidRPr="00A51258" w:rsidRDefault="00CA0597" w:rsidP="00CA0597">
      <w:pPr>
        <w:rPr>
          <w:rFonts w:ascii="Times New Roman" w:hAnsi="Times New Roman" w:cs="Times New Roman"/>
          <w:sz w:val="24"/>
          <w:szCs w:val="24"/>
        </w:rPr>
      </w:pPr>
    </w:p>
    <w:p w:rsidR="00CA0597" w:rsidRPr="00A51258" w:rsidRDefault="00CA0597" w:rsidP="00CA0597">
      <w:pPr>
        <w:rPr>
          <w:rFonts w:ascii="Times New Roman" w:hAnsi="Times New Roman" w:cs="Times New Roman"/>
          <w:sz w:val="24"/>
          <w:szCs w:val="24"/>
        </w:rPr>
      </w:pPr>
    </w:p>
    <w:p w:rsidR="00573C76" w:rsidRPr="00A51258" w:rsidRDefault="00573C76" w:rsidP="00D55D6A">
      <w:pPr>
        <w:spacing w:before="100" w:beforeAutospacing="1" w:after="100" w:afterAutospacing="1" w:line="240" w:lineRule="auto"/>
        <w:rPr>
          <w:rFonts w:ascii="Times New Roman" w:eastAsia="Times New Roman" w:hAnsi="Times New Roman" w:cs="Times New Roman"/>
          <w:b/>
          <w:bCs/>
          <w:smallCaps/>
          <w:color w:val="000000"/>
          <w:sz w:val="24"/>
          <w:szCs w:val="24"/>
        </w:rPr>
      </w:pPr>
    </w:p>
    <w:p w:rsidR="00573C76" w:rsidRDefault="00573C76" w:rsidP="00CA0597">
      <w:pPr>
        <w:spacing w:before="100" w:beforeAutospacing="1" w:after="100" w:afterAutospacing="1" w:line="240" w:lineRule="auto"/>
        <w:jc w:val="center"/>
        <w:rPr>
          <w:rFonts w:ascii="Times New Roman" w:eastAsia="Times New Roman" w:hAnsi="Times New Roman" w:cs="Times New Roman"/>
          <w:b/>
          <w:bCs/>
          <w:smallCaps/>
          <w:color w:val="000000"/>
          <w:sz w:val="24"/>
          <w:szCs w:val="24"/>
        </w:rPr>
      </w:pPr>
    </w:p>
    <w:p w:rsidR="001806C7" w:rsidRPr="00A51258" w:rsidRDefault="001806C7" w:rsidP="00CA0597">
      <w:pPr>
        <w:spacing w:before="100" w:beforeAutospacing="1" w:after="100" w:afterAutospacing="1" w:line="240" w:lineRule="auto"/>
        <w:jc w:val="center"/>
        <w:rPr>
          <w:rFonts w:ascii="Times New Roman" w:eastAsia="Times New Roman" w:hAnsi="Times New Roman" w:cs="Times New Roman"/>
          <w:b/>
          <w:bCs/>
          <w:smallCaps/>
          <w:color w:val="000000"/>
          <w:sz w:val="24"/>
          <w:szCs w:val="24"/>
        </w:rPr>
      </w:pPr>
    </w:p>
    <w:p w:rsidR="005602F3" w:rsidRDefault="005602F3" w:rsidP="00CA0597">
      <w:pPr>
        <w:spacing w:before="100" w:beforeAutospacing="1" w:after="100" w:afterAutospacing="1" w:line="240" w:lineRule="auto"/>
        <w:jc w:val="center"/>
        <w:rPr>
          <w:rFonts w:ascii="Times New Roman" w:eastAsia="Times New Roman" w:hAnsi="Times New Roman" w:cs="Times New Roman"/>
          <w:b/>
          <w:bCs/>
          <w:smallCaps/>
          <w:color w:val="000000"/>
          <w:sz w:val="24"/>
          <w:szCs w:val="24"/>
        </w:rPr>
      </w:pP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51258">
        <w:rPr>
          <w:rFonts w:ascii="Times New Roman" w:eastAsia="Times New Roman" w:hAnsi="Times New Roman" w:cs="Times New Roman"/>
          <w:b/>
          <w:bCs/>
          <w:smallCaps/>
          <w:color w:val="000000"/>
          <w:sz w:val="24"/>
          <w:szCs w:val="24"/>
        </w:rPr>
        <w:t>Manual XVI</w:t>
      </w:r>
      <w:r w:rsidR="005602F3">
        <w:rPr>
          <w:rFonts w:ascii="Times New Roman" w:eastAsia="Times New Roman" w:hAnsi="Times New Roman" w:cs="Times New Roman"/>
          <w:b/>
          <w:bCs/>
          <w:smallCaps/>
          <w:color w:val="000000"/>
          <w:sz w:val="24"/>
          <w:szCs w:val="24"/>
        </w:rPr>
        <w:t>I</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Section 4(1</w:t>
      </w:r>
      <w:proofErr w:type="gramStart"/>
      <w:r w:rsidRPr="00A51258">
        <w:rPr>
          <w:rFonts w:ascii="Times New Roman" w:eastAsia="Times New Roman" w:hAnsi="Times New Roman" w:cs="Times New Roman"/>
          <w:b/>
          <w:bCs/>
          <w:color w:val="000000"/>
          <w:sz w:val="24"/>
          <w:szCs w:val="24"/>
        </w:rPr>
        <w:t>)(</w:t>
      </w:r>
      <w:proofErr w:type="gramEnd"/>
      <w:r w:rsidRPr="00A51258">
        <w:rPr>
          <w:rFonts w:ascii="Times New Roman" w:eastAsia="Times New Roman" w:hAnsi="Times New Roman" w:cs="Times New Roman"/>
          <w:b/>
          <w:bCs/>
          <w:color w:val="000000"/>
          <w:sz w:val="24"/>
          <w:szCs w:val="24"/>
        </w:rPr>
        <w:t>b)(xvii) of Right to Information Act, 2005 </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A51258">
        <w:rPr>
          <w:rFonts w:ascii="Times New Roman" w:eastAsia="Times New Roman" w:hAnsi="Times New Roman" w:cs="Times New Roman"/>
          <w:b/>
          <w:bCs/>
          <w:color w:val="000000"/>
          <w:sz w:val="24"/>
          <w:szCs w:val="24"/>
        </w:rPr>
        <w:t>(Such other information as may be prescribed and thereafter updated every year)</w:t>
      </w: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CA0597" w:rsidRPr="00A51258" w:rsidRDefault="00CA0597" w:rsidP="00CA059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CA0597" w:rsidRPr="00A51258" w:rsidRDefault="00CA0597" w:rsidP="00B90F4B">
      <w:pPr>
        <w:pStyle w:val="NoSpacing"/>
        <w:rPr>
          <w:b/>
        </w:rPr>
      </w:pPr>
      <w:r w:rsidRPr="00A51258">
        <w:rPr>
          <w:b/>
        </w:rPr>
        <w:tab/>
        <w:t>The Department updates new guidelines as prescribed by the Government of India and the state Government of Nagaland</w:t>
      </w:r>
    </w:p>
    <w:p w:rsidR="00CA0597" w:rsidRPr="00A51258" w:rsidRDefault="00CA0597" w:rsidP="00CA0597">
      <w:pPr>
        <w:rPr>
          <w:rFonts w:ascii="Times New Roman" w:hAnsi="Times New Roman" w:cs="Times New Roman"/>
          <w:sz w:val="24"/>
          <w:szCs w:val="24"/>
        </w:rPr>
      </w:pPr>
    </w:p>
    <w:p w:rsidR="009C34D9" w:rsidRPr="00A51258" w:rsidRDefault="009C34D9">
      <w:pPr>
        <w:rPr>
          <w:rFonts w:ascii="Times New Roman" w:hAnsi="Times New Roman" w:cs="Times New Roman"/>
          <w:sz w:val="24"/>
          <w:szCs w:val="24"/>
        </w:rPr>
      </w:pPr>
    </w:p>
    <w:sectPr w:rsidR="009C34D9" w:rsidRPr="00A51258" w:rsidSect="003F336F">
      <w:pgSz w:w="20160" w:h="12240" w:orient="landscape" w:code="5"/>
      <w:pgMar w:top="45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0E7" w:rsidRDefault="00D940E7" w:rsidP="00C86233">
      <w:pPr>
        <w:spacing w:after="0" w:line="240" w:lineRule="auto"/>
      </w:pPr>
      <w:r>
        <w:separator/>
      </w:r>
    </w:p>
  </w:endnote>
  <w:endnote w:type="continuationSeparator" w:id="0">
    <w:p w:rsidR="00D940E7" w:rsidRDefault="00D940E7" w:rsidP="00C8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0E7" w:rsidRDefault="00D940E7" w:rsidP="00C86233">
      <w:pPr>
        <w:spacing w:after="0" w:line="240" w:lineRule="auto"/>
      </w:pPr>
      <w:r>
        <w:separator/>
      </w:r>
    </w:p>
  </w:footnote>
  <w:footnote w:type="continuationSeparator" w:id="0">
    <w:p w:rsidR="00D940E7" w:rsidRDefault="00D940E7" w:rsidP="00C86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D19"/>
    <w:multiLevelType w:val="multilevel"/>
    <w:tmpl w:val="FAA65B9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1D704E"/>
    <w:multiLevelType w:val="multilevel"/>
    <w:tmpl w:val="43D2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BC24D7"/>
    <w:multiLevelType w:val="hybridMultilevel"/>
    <w:tmpl w:val="13BEBA7A"/>
    <w:lvl w:ilvl="0" w:tplc="9E6AC4D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0597"/>
    <w:rsid w:val="00017C8B"/>
    <w:rsid w:val="0003242A"/>
    <w:rsid w:val="00037774"/>
    <w:rsid w:val="000443A6"/>
    <w:rsid w:val="000523B1"/>
    <w:rsid w:val="00064493"/>
    <w:rsid w:val="000718AC"/>
    <w:rsid w:val="000930CE"/>
    <w:rsid w:val="000A1312"/>
    <w:rsid w:val="000A6309"/>
    <w:rsid w:val="000D3758"/>
    <w:rsid w:val="000D38DC"/>
    <w:rsid w:val="000E2F2C"/>
    <w:rsid w:val="000F7D78"/>
    <w:rsid w:val="00110713"/>
    <w:rsid w:val="00117398"/>
    <w:rsid w:val="00124320"/>
    <w:rsid w:val="0013126E"/>
    <w:rsid w:val="001430C8"/>
    <w:rsid w:val="00153BF3"/>
    <w:rsid w:val="001734E8"/>
    <w:rsid w:val="001806C7"/>
    <w:rsid w:val="001A7C41"/>
    <w:rsid w:val="001C5A8B"/>
    <w:rsid w:val="001F5907"/>
    <w:rsid w:val="00222F3E"/>
    <w:rsid w:val="0026553F"/>
    <w:rsid w:val="0027179A"/>
    <w:rsid w:val="002B00F9"/>
    <w:rsid w:val="002B09D9"/>
    <w:rsid w:val="002F42DB"/>
    <w:rsid w:val="00300C07"/>
    <w:rsid w:val="00300E1A"/>
    <w:rsid w:val="00367D88"/>
    <w:rsid w:val="00373CB0"/>
    <w:rsid w:val="00393072"/>
    <w:rsid w:val="003B378A"/>
    <w:rsid w:val="003C6997"/>
    <w:rsid w:val="003F336F"/>
    <w:rsid w:val="00416B26"/>
    <w:rsid w:val="00456506"/>
    <w:rsid w:val="00472922"/>
    <w:rsid w:val="00474B1C"/>
    <w:rsid w:val="004960F6"/>
    <w:rsid w:val="004C0E95"/>
    <w:rsid w:val="004E3D9C"/>
    <w:rsid w:val="00503639"/>
    <w:rsid w:val="00527934"/>
    <w:rsid w:val="005519F3"/>
    <w:rsid w:val="00554B04"/>
    <w:rsid w:val="0055758C"/>
    <w:rsid w:val="005602F3"/>
    <w:rsid w:val="0056329C"/>
    <w:rsid w:val="00573C76"/>
    <w:rsid w:val="005763EB"/>
    <w:rsid w:val="005808B8"/>
    <w:rsid w:val="00580E71"/>
    <w:rsid w:val="005966CC"/>
    <w:rsid w:val="005C46A7"/>
    <w:rsid w:val="005E59B4"/>
    <w:rsid w:val="005E6289"/>
    <w:rsid w:val="006038F3"/>
    <w:rsid w:val="00614291"/>
    <w:rsid w:val="006331F8"/>
    <w:rsid w:val="00662035"/>
    <w:rsid w:val="00683CA7"/>
    <w:rsid w:val="00684C81"/>
    <w:rsid w:val="006A080D"/>
    <w:rsid w:val="006A387D"/>
    <w:rsid w:val="006B6A2D"/>
    <w:rsid w:val="006E3249"/>
    <w:rsid w:val="006E536C"/>
    <w:rsid w:val="0070326B"/>
    <w:rsid w:val="00710CCC"/>
    <w:rsid w:val="0075541C"/>
    <w:rsid w:val="0076174F"/>
    <w:rsid w:val="007839D3"/>
    <w:rsid w:val="00795103"/>
    <w:rsid w:val="007A10C5"/>
    <w:rsid w:val="007A6629"/>
    <w:rsid w:val="008163A8"/>
    <w:rsid w:val="00817471"/>
    <w:rsid w:val="0082626C"/>
    <w:rsid w:val="00827C76"/>
    <w:rsid w:val="008457EA"/>
    <w:rsid w:val="008712A9"/>
    <w:rsid w:val="008A2114"/>
    <w:rsid w:val="008B7157"/>
    <w:rsid w:val="008C0FC5"/>
    <w:rsid w:val="008C25BB"/>
    <w:rsid w:val="008D43AD"/>
    <w:rsid w:val="00910BA6"/>
    <w:rsid w:val="00911896"/>
    <w:rsid w:val="009719CD"/>
    <w:rsid w:val="009723B0"/>
    <w:rsid w:val="009775A9"/>
    <w:rsid w:val="009B2739"/>
    <w:rsid w:val="009C34D9"/>
    <w:rsid w:val="009D7D03"/>
    <w:rsid w:val="009E5B76"/>
    <w:rsid w:val="009F03C0"/>
    <w:rsid w:val="009F5C65"/>
    <w:rsid w:val="00A25619"/>
    <w:rsid w:val="00A3595D"/>
    <w:rsid w:val="00A51258"/>
    <w:rsid w:val="00A70531"/>
    <w:rsid w:val="00A71AEC"/>
    <w:rsid w:val="00AB6C85"/>
    <w:rsid w:val="00AC21FC"/>
    <w:rsid w:val="00AC68F8"/>
    <w:rsid w:val="00B23CEE"/>
    <w:rsid w:val="00B245BF"/>
    <w:rsid w:val="00B30282"/>
    <w:rsid w:val="00B44206"/>
    <w:rsid w:val="00B7091F"/>
    <w:rsid w:val="00B8639C"/>
    <w:rsid w:val="00B90F4B"/>
    <w:rsid w:val="00BA1031"/>
    <w:rsid w:val="00BB6518"/>
    <w:rsid w:val="00BE3885"/>
    <w:rsid w:val="00BE5D6F"/>
    <w:rsid w:val="00BF4059"/>
    <w:rsid w:val="00BF46F6"/>
    <w:rsid w:val="00C07986"/>
    <w:rsid w:val="00C20C34"/>
    <w:rsid w:val="00C40613"/>
    <w:rsid w:val="00C5672D"/>
    <w:rsid w:val="00C65643"/>
    <w:rsid w:val="00C66644"/>
    <w:rsid w:val="00C86233"/>
    <w:rsid w:val="00CA0597"/>
    <w:rsid w:val="00CA7049"/>
    <w:rsid w:val="00CB24B6"/>
    <w:rsid w:val="00D314D1"/>
    <w:rsid w:val="00D546C1"/>
    <w:rsid w:val="00D55D6A"/>
    <w:rsid w:val="00D7121A"/>
    <w:rsid w:val="00D940E7"/>
    <w:rsid w:val="00DE7BB1"/>
    <w:rsid w:val="00DF0219"/>
    <w:rsid w:val="00E009B5"/>
    <w:rsid w:val="00E07E08"/>
    <w:rsid w:val="00E10EF4"/>
    <w:rsid w:val="00EA7E97"/>
    <w:rsid w:val="00EF6373"/>
    <w:rsid w:val="00F07941"/>
    <w:rsid w:val="00F1164D"/>
    <w:rsid w:val="00F66E9D"/>
    <w:rsid w:val="00F66FFD"/>
    <w:rsid w:val="00F8027D"/>
    <w:rsid w:val="00F80D39"/>
    <w:rsid w:val="00FA30CF"/>
    <w:rsid w:val="00FD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97"/>
  </w:style>
  <w:style w:type="paragraph" w:styleId="Heading1">
    <w:name w:val="heading 1"/>
    <w:basedOn w:val="Normal"/>
    <w:link w:val="Heading1Char"/>
    <w:uiPriority w:val="9"/>
    <w:qFormat/>
    <w:rsid w:val="00CA05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05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A05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A059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9">
    <w:name w:val="heading 9"/>
    <w:basedOn w:val="Normal"/>
    <w:link w:val="Heading9Char"/>
    <w:uiPriority w:val="9"/>
    <w:qFormat/>
    <w:rsid w:val="00CA0597"/>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059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A059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A059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
    <w:rsid w:val="00CA0597"/>
    <w:rPr>
      <w:rFonts w:ascii="Times New Roman" w:eastAsia="Times New Roman" w:hAnsi="Times New Roman" w:cs="Times New Roman"/>
      <w:sz w:val="24"/>
      <w:szCs w:val="24"/>
    </w:rPr>
  </w:style>
  <w:style w:type="paragraph" w:styleId="NoSpacing">
    <w:name w:val="No Spacing"/>
    <w:basedOn w:val="Normal"/>
    <w:uiPriority w:val="1"/>
    <w:qFormat/>
    <w:rsid w:val="00CA059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A05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0597"/>
    <w:rPr>
      <w:b/>
      <w:bCs/>
    </w:rPr>
  </w:style>
  <w:style w:type="character" w:customStyle="1" w:styleId="BodyText3Char">
    <w:name w:val="Body Text 3 Char"/>
    <w:basedOn w:val="DefaultParagraphFont"/>
    <w:link w:val="BodyText3"/>
    <w:uiPriority w:val="99"/>
    <w:semiHidden/>
    <w:rsid w:val="00CA0597"/>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A0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CA0597"/>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A0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A059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A0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CA059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059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862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233"/>
  </w:style>
  <w:style w:type="paragraph" w:styleId="ListParagraph">
    <w:name w:val="List Paragraph"/>
    <w:basedOn w:val="Normal"/>
    <w:uiPriority w:val="34"/>
    <w:qFormat/>
    <w:rsid w:val="008457EA"/>
    <w:pPr>
      <w:ind w:left="720"/>
      <w:contextualSpacing/>
    </w:pPr>
  </w:style>
  <w:style w:type="table" w:styleId="TableGrid">
    <w:name w:val="Table Grid"/>
    <w:basedOn w:val="TableNormal"/>
    <w:uiPriority w:val="59"/>
    <w:rsid w:val="000F7D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2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sic.nagaland.gov.in/chapter/printing_pdf/mokokchung.pdf" TargetMode="External"/><Relationship Id="rId5" Type="http://schemas.openxmlformats.org/officeDocument/2006/relationships/settings" Target="settings.xml"/><Relationship Id="rId10" Type="http://schemas.openxmlformats.org/officeDocument/2006/relationships/hyperlink" Target="http://nlsic.nagaland.gov.in/chapter/printing_pdf/manual_10.pdf" TargetMode="External"/><Relationship Id="rId4" Type="http://schemas.microsoft.com/office/2007/relationships/stylesWithEffects" Target="stylesWithEffects.xml"/><Relationship Id="rId9" Type="http://schemas.openxmlformats.org/officeDocument/2006/relationships/hyperlink" Target="http://nlsic.nagaland.gov.in/chapter/printing_st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D641B-1315-40AB-9951-FCDC198C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20</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pc</cp:lastModifiedBy>
  <cp:revision>63</cp:revision>
  <cp:lastPrinted>2024-06-11T08:55:00Z</cp:lastPrinted>
  <dcterms:created xsi:type="dcterms:W3CDTF">2020-08-27T07:06:00Z</dcterms:created>
  <dcterms:modified xsi:type="dcterms:W3CDTF">2024-09-23T08:20:00Z</dcterms:modified>
</cp:coreProperties>
</file>